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2BF6114" w14:textId="77777777" w:rsidR="009136BD" w:rsidRPr="004733AB" w:rsidRDefault="009136BD">
      <w:pPr>
        <w:ind w:left="283" w:right="322"/>
        <w:rPr>
          <w:rFonts w:ascii="Arial" w:eastAsia="Arial" w:hAnsi="Arial" w:cs="Arial"/>
          <w:b/>
        </w:rPr>
      </w:pPr>
    </w:p>
    <w:p w14:paraId="65A8BB8D" w14:textId="7FAF7DF4" w:rsidR="009B7BD1" w:rsidRPr="004733AB" w:rsidRDefault="009B7BD1" w:rsidP="004727AB">
      <w:pPr>
        <w:ind w:left="-567" w:right="-519"/>
        <w:jc w:val="center"/>
        <w:outlineLvl w:val="0"/>
        <w:rPr>
          <w:rFonts w:ascii="Arial" w:eastAsia="Arial" w:hAnsi="Arial" w:cs="Arial"/>
          <w:b/>
          <w:bCs/>
        </w:rPr>
      </w:pPr>
      <w:r w:rsidRPr="004733AB">
        <w:rPr>
          <w:rFonts w:ascii="Arial" w:eastAsia="Arial" w:hAnsi="Arial" w:cs="Arial"/>
          <w:b/>
          <w:bCs/>
        </w:rPr>
        <w:t>SECRETAR</w:t>
      </w:r>
      <w:r w:rsidR="60C9D35B" w:rsidRPr="004733AB">
        <w:rPr>
          <w:rFonts w:ascii="Arial" w:eastAsia="Arial" w:hAnsi="Arial" w:cs="Arial"/>
          <w:b/>
          <w:bCs/>
        </w:rPr>
        <w:t>Í</w:t>
      </w:r>
      <w:r w:rsidRPr="004733AB">
        <w:rPr>
          <w:rFonts w:ascii="Arial" w:eastAsia="Arial" w:hAnsi="Arial" w:cs="Arial"/>
          <w:b/>
          <w:bCs/>
        </w:rPr>
        <w:t>A DE SEGURIDAD, CONVIVENCIA Y JUSTICIA</w:t>
      </w:r>
    </w:p>
    <w:p w14:paraId="29C7848E" w14:textId="77777777" w:rsidR="009B7BD1" w:rsidRPr="004733AB" w:rsidRDefault="009B7BD1" w:rsidP="004727AB">
      <w:pPr>
        <w:ind w:left="-567" w:right="-519"/>
        <w:jc w:val="center"/>
        <w:outlineLvl w:val="0"/>
        <w:rPr>
          <w:rFonts w:ascii="Arial" w:eastAsia="Arial" w:hAnsi="Arial" w:cs="Arial"/>
          <w:b/>
          <w:bCs/>
        </w:rPr>
      </w:pPr>
    </w:p>
    <w:p w14:paraId="5ED52DD0" w14:textId="70C8E291" w:rsidR="004727AB" w:rsidRPr="004733AB" w:rsidRDefault="004727AB" w:rsidP="004727AB">
      <w:pPr>
        <w:ind w:left="-567" w:right="-519"/>
        <w:jc w:val="center"/>
        <w:outlineLvl w:val="0"/>
        <w:rPr>
          <w:rFonts w:ascii="Arial" w:eastAsia="Arial" w:hAnsi="Arial" w:cs="Arial"/>
          <w:b/>
          <w:bCs/>
        </w:rPr>
      </w:pPr>
      <w:r w:rsidRPr="004733AB">
        <w:rPr>
          <w:rFonts w:ascii="Arial" w:eastAsia="Arial" w:hAnsi="Arial" w:cs="Arial"/>
          <w:b/>
          <w:bCs/>
        </w:rPr>
        <w:t>PROGRAMA DISTRITAL DE JUSTICIA RESTAURATIVA PARA ADULTOS</w:t>
      </w:r>
    </w:p>
    <w:p w14:paraId="6F976E11" w14:textId="39544431" w:rsidR="009B7BD1" w:rsidRPr="004733AB" w:rsidRDefault="009B7BD1" w:rsidP="004727AB">
      <w:pPr>
        <w:ind w:left="-567" w:right="-519"/>
        <w:jc w:val="center"/>
        <w:outlineLvl w:val="0"/>
        <w:rPr>
          <w:rFonts w:ascii="Arial" w:eastAsia="Arial" w:hAnsi="Arial" w:cs="Arial"/>
          <w:b/>
          <w:bCs/>
        </w:rPr>
      </w:pPr>
    </w:p>
    <w:p w14:paraId="70B8C153" w14:textId="2B1A9E68" w:rsidR="004727AB" w:rsidRPr="004733AB" w:rsidRDefault="00477B2D" w:rsidP="004727AB">
      <w:pPr>
        <w:ind w:left="-567" w:right="-519"/>
        <w:jc w:val="center"/>
        <w:outlineLvl w:val="0"/>
        <w:rPr>
          <w:rFonts w:ascii="Arial" w:eastAsia="Arial" w:hAnsi="Arial" w:cs="Arial"/>
          <w:b/>
          <w:bCs/>
        </w:rPr>
      </w:pPr>
      <w:r w:rsidRPr="004733AB">
        <w:rPr>
          <w:rFonts w:ascii="Arial" w:eastAsia="Arial" w:hAnsi="Arial" w:cs="Arial"/>
          <w:b/>
          <w:bCs/>
        </w:rPr>
        <w:t>REPORTE</w:t>
      </w:r>
      <w:r w:rsidR="004727AB" w:rsidRPr="004733AB">
        <w:rPr>
          <w:rFonts w:ascii="Arial" w:eastAsia="Arial" w:hAnsi="Arial" w:cs="Arial"/>
          <w:b/>
          <w:bCs/>
        </w:rPr>
        <w:t xml:space="preserve"> </w:t>
      </w:r>
      <w:r w:rsidR="009B7BD1" w:rsidRPr="004733AB">
        <w:rPr>
          <w:rFonts w:ascii="Arial" w:eastAsia="Arial" w:hAnsi="Arial" w:cs="Arial"/>
          <w:b/>
          <w:bCs/>
        </w:rPr>
        <w:t>INTERDISCIPLINAR</w:t>
      </w:r>
    </w:p>
    <w:p w14:paraId="6617690B" w14:textId="7AF0CCE0" w:rsidR="000F3DA9" w:rsidRPr="004733AB" w:rsidRDefault="000F3DA9">
      <w:pPr>
        <w:widowControl/>
        <w:ind w:left="283" w:right="322"/>
        <w:jc w:val="both"/>
        <w:rPr>
          <w:rFonts w:ascii="Arial" w:eastAsia="Arial" w:hAnsi="Arial" w:cs="Arial"/>
          <w:b/>
        </w:rPr>
      </w:pPr>
    </w:p>
    <w:p w14:paraId="02F09634" w14:textId="62BF00DC" w:rsidR="004727AB" w:rsidRPr="004733AB" w:rsidRDefault="004727AB">
      <w:pPr>
        <w:widowControl/>
        <w:ind w:left="283" w:right="322"/>
        <w:jc w:val="both"/>
        <w:rPr>
          <w:rFonts w:ascii="Arial" w:eastAsia="Arial" w:hAnsi="Arial" w:cs="Arial"/>
          <w:b/>
        </w:rPr>
      </w:pPr>
    </w:p>
    <w:p w14:paraId="52209CBD" w14:textId="47951DF2" w:rsidR="004727AB" w:rsidRPr="004733AB" w:rsidRDefault="004727AB" w:rsidP="00134101">
      <w:pPr>
        <w:widowControl/>
        <w:spacing w:after="160" w:line="259" w:lineRule="auto"/>
        <w:rPr>
          <w:rFonts w:ascii="Arial" w:eastAsia="Calibri" w:hAnsi="Arial" w:cs="Arial"/>
          <w:lang w:val="es-ES_tradnl" w:eastAsia="en-US"/>
        </w:rPr>
      </w:pPr>
      <w:r w:rsidRPr="004733AB">
        <w:rPr>
          <w:rFonts w:ascii="Arial" w:eastAsia="Calibri" w:hAnsi="Arial" w:cs="Arial"/>
          <w:lang w:val="es-ES_tradnl" w:eastAsia="en-US"/>
        </w:rPr>
        <w:t xml:space="preserve">Fecha: </w:t>
      </w:r>
      <w:sdt>
        <w:sdtPr>
          <w:rPr>
            <w:rFonts w:ascii="Arial" w:eastAsia="Calibri" w:hAnsi="Arial" w:cs="Arial"/>
            <w:lang w:val="es-ES_tradnl" w:eastAsia="en-US"/>
          </w:rPr>
          <w:id w:val="25691584"/>
          <w:placeholder>
            <w:docPart w:val="C5A18B3209214A8ABB7B617DBA4549B6"/>
          </w:placeholder>
          <w:date>
            <w:dateFormat w:val="d/MM/yyyy"/>
            <w:lid w:val="es-CO"/>
            <w:storeMappedDataAs w:val="dateTime"/>
            <w:calendar w:val="gregorian"/>
          </w:date>
        </w:sdtPr>
        <w:sdtContent>
          <w:r w:rsidR="00CC6C86">
            <w:rPr>
              <w:rFonts w:ascii="Arial" w:eastAsia="Calibri" w:hAnsi="Arial" w:cs="Arial"/>
              <w:lang w:eastAsia="en-US"/>
            </w:rPr>
            <w:t>00</w:t>
          </w:r>
          <w:r w:rsidR="00AF4A9E" w:rsidRPr="004733AB">
            <w:rPr>
              <w:rFonts w:ascii="Arial" w:eastAsia="Calibri" w:hAnsi="Arial" w:cs="Arial"/>
              <w:lang w:eastAsia="en-US"/>
            </w:rPr>
            <w:t>/</w:t>
          </w:r>
          <w:r w:rsidR="00CC6C86">
            <w:rPr>
              <w:rFonts w:ascii="Arial" w:eastAsia="Calibri" w:hAnsi="Arial" w:cs="Arial"/>
              <w:lang w:eastAsia="en-US"/>
            </w:rPr>
            <w:t>00</w:t>
          </w:r>
          <w:r w:rsidR="00AF4A9E" w:rsidRPr="004733AB">
            <w:rPr>
              <w:rFonts w:ascii="Arial" w:eastAsia="Calibri" w:hAnsi="Arial" w:cs="Arial"/>
              <w:lang w:eastAsia="en-US"/>
            </w:rPr>
            <w:t>/202</w:t>
          </w:r>
          <w:r w:rsidR="00D57198">
            <w:rPr>
              <w:rFonts w:ascii="Arial" w:eastAsia="Calibri" w:hAnsi="Arial" w:cs="Arial"/>
              <w:lang w:eastAsia="en-US"/>
            </w:rPr>
            <w:t>5</w:t>
          </w:r>
        </w:sdtContent>
      </w:sdt>
    </w:p>
    <w:p w14:paraId="2CB23A32" w14:textId="65E34406" w:rsidR="004727AB" w:rsidRPr="004733AB" w:rsidRDefault="004727AB" w:rsidP="00134101">
      <w:pPr>
        <w:widowControl/>
        <w:spacing w:after="160" w:line="259" w:lineRule="auto"/>
        <w:rPr>
          <w:rFonts w:ascii="Arial" w:eastAsia="Calibri" w:hAnsi="Arial" w:cs="Arial"/>
          <w:b/>
          <w:lang w:val="es-ES_tradnl" w:eastAsia="en-US"/>
        </w:rPr>
      </w:pPr>
      <w:r w:rsidRPr="004733AB">
        <w:rPr>
          <w:rFonts w:ascii="Arial" w:eastAsia="Calibri" w:hAnsi="Arial" w:cs="Arial"/>
          <w:b/>
          <w:lang w:val="es-ES_tradnl" w:eastAsia="en-US"/>
        </w:rPr>
        <w:t>DATOS DE I</w:t>
      </w:r>
      <w:r w:rsidR="00611161" w:rsidRPr="004733AB">
        <w:rPr>
          <w:rFonts w:ascii="Arial" w:eastAsia="Calibri" w:hAnsi="Arial" w:cs="Arial"/>
          <w:b/>
          <w:lang w:val="es-ES_tradnl" w:eastAsia="en-US"/>
        </w:rPr>
        <w:t>DEN</w:t>
      </w:r>
      <w:r w:rsidRPr="004733AB">
        <w:rPr>
          <w:rFonts w:ascii="Arial" w:eastAsia="Calibri" w:hAnsi="Arial" w:cs="Arial"/>
          <w:b/>
          <w:lang w:val="es-ES_tradnl" w:eastAsia="en-US"/>
        </w:rPr>
        <w:t xml:space="preserve">TIFICACIÓN                                        </w:t>
      </w:r>
    </w:p>
    <w:tbl>
      <w:tblPr>
        <w:tblW w:w="963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3375"/>
        <w:gridCol w:w="2175"/>
        <w:gridCol w:w="1815"/>
      </w:tblGrid>
      <w:tr w:rsidR="004733AB" w:rsidRPr="004733AB" w14:paraId="6E5A957C" w14:textId="77777777" w:rsidTr="00CC6C86">
        <w:trPr>
          <w:trHeight w:val="360"/>
        </w:trPr>
        <w:tc>
          <w:tcPr>
            <w:tcW w:w="96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DF3E01" w14:textId="6EDB492B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 xml:space="preserve">Nombres y Apellidos: </w:t>
            </w:r>
          </w:p>
        </w:tc>
      </w:tr>
      <w:tr w:rsidR="004733AB" w:rsidRPr="004733AB" w14:paraId="287ADBA2" w14:textId="77777777" w:rsidTr="00CC6C86">
        <w:trPr>
          <w:trHeight w:val="39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25B042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Tipo de documento: 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E79158" w14:textId="1149EC01" w:rsidR="00EA3F8C" w:rsidRPr="004733AB" w:rsidRDefault="72D4B8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 xml:space="preserve">​​Cédula de </w:t>
            </w:r>
            <w:r w:rsidR="3D6BBCAF"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ciudadanía</w:t>
            </w: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​ 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BFADBE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Número de documento: 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792486" w14:textId="6D92D7A7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</w:tr>
      <w:tr w:rsidR="004733AB" w:rsidRPr="004733AB" w14:paraId="612B51B0" w14:textId="77777777" w:rsidTr="00CC6C86">
        <w:trPr>
          <w:trHeight w:val="36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489D1D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Lugar de nacimiento: 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C00B0B" w14:textId="75DD9893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7496F6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Fecha de nacimiento: 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D03FC5" w14:textId="35680433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</w:tr>
      <w:tr w:rsidR="004733AB" w:rsidRPr="004733AB" w14:paraId="535A2033" w14:textId="77777777" w:rsidTr="00CC6C86">
        <w:trPr>
          <w:trHeight w:val="36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9C712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Edad: 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86DA3B" w14:textId="513340CE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6EB0FF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Estado civil:  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88FCE1" w14:textId="7275ECF8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</w:tr>
      <w:tr w:rsidR="004733AB" w:rsidRPr="004733AB" w14:paraId="4A152CBF" w14:textId="77777777" w:rsidTr="00CC6C86">
        <w:trPr>
          <w:trHeight w:val="36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9223E9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Escolaridad: 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788440" w14:textId="3649ECFD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766697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Grupo étnico: 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4A7271" w14:textId="3110DB22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</w:tr>
      <w:tr w:rsidR="004733AB" w:rsidRPr="004733AB" w14:paraId="4E9213D4" w14:textId="77777777" w:rsidTr="00CC6C86">
        <w:trPr>
          <w:trHeight w:val="36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62711B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Sexo: 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99EADB" w14:textId="4D156AB2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D3A96D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Identidad de género: 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179A95" w14:textId="6EB376B3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</w:tr>
      <w:tr w:rsidR="004733AB" w:rsidRPr="004733AB" w14:paraId="6B1EDA98" w14:textId="77777777" w:rsidTr="00CC6C86">
        <w:trPr>
          <w:trHeight w:val="36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0F93B7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Dirección de residencia: </w:t>
            </w:r>
          </w:p>
        </w:tc>
        <w:tc>
          <w:tcPr>
            <w:tcW w:w="7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A2BC4E" w14:textId="2054C90C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</w:tr>
      <w:tr w:rsidR="004733AB" w:rsidRPr="004733AB" w14:paraId="60A5046C" w14:textId="77777777" w:rsidTr="00CC6C86">
        <w:trPr>
          <w:trHeight w:val="36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B4E664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Barrio y Localidad:   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F756D4" w14:textId="6FB19697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CAEE50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Ciudad/Departamento:   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25511A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Bogotá </w:t>
            </w:r>
          </w:p>
        </w:tc>
      </w:tr>
      <w:tr w:rsidR="004733AB" w:rsidRPr="004733AB" w14:paraId="50E6865C" w14:textId="77777777" w:rsidTr="00CC6C86">
        <w:trPr>
          <w:trHeight w:val="36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A782FE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Régimen de Seguridad Social: 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59295B" w14:textId="0AEB18C4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947527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Entidad Prestadora de Salud: 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5F44FE" w14:textId="4FE2B15F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</w:tr>
      <w:tr w:rsidR="004733AB" w:rsidRPr="004733AB" w14:paraId="4D0EC883" w14:textId="77777777" w:rsidTr="00CC6C86">
        <w:trPr>
          <w:trHeight w:val="36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BD5934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Familiar o red de apoyo: 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13FB4E" w14:textId="49AAFEC3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9CA9E4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Parentesco: 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2E5F67" w14:textId="46BB73C3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</w:tr>
      <w:tr w:rsidR="004733AB" w:rsidRPr="004733AB" w14:paraId="34891EC0" w14:textId="77777777" w:rsidTr="00CC6C86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2F181D" w14:textId="77777777" w:rsidR="00EA3F8C" w:rsidRPr="004733AB" w:rsidRDefault="662892F1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  <w:r w:rsidRPr="004733AB"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  <w:t>Contacto familiar: </w:t>
            </w:r>
          </w:p>
        </w:tc>
        <w:tc>
          <w:tcPr>
            <w:tcW w:w="7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CF829" w14:textId="3FFC5F59" w:rsidR="00EA3F8C" w:rsidRPr="004733AB" w:rsidRDefault="00EA3F8C" w:rsidP="004733AB">
            <w:pPr>
              <w:widowControl/>
              <w:textAlignment w:val="baseline"/>
              <w:rPr>
                <w:rFonts w:ascii="Arial" w:eastAsia="Arial" w:hAnsi="Arial" w:cs="Arial"/>
                <w:sz w:val="18"/>
                <w:szCs w:val="18"/>
                <w:lang w:val="es-ES" w:eastAsia="es-ES"/>
              </w:rPr>
            </w:pPr>
          </w:p>
        </w:tc>
      </w:tr>
    </w:tbl>
    <w:p w14:paraId="0E56E546" w14:textId="77777777" w:rsidR="00611161" w:rsidRPr="004733AB" w:rsidRDefault="00611161" w:rsidP="00134101">
      <w:pPr>
        <w:widowControl/>
        <w:spacing w:line="259" w:lineRule="auto"/>
        <w:rPr>
          <w:rFonts w:ascii="Arial" w:eastAsia="Calibri" w:hAnsi="Arial" w:cs="Arial"/>
          <w:lang w:val="es-ES_tradnl" w:eastAsia="en-US"/>
        </w:rPr>
      </w:pPr>
    </w:p>
    <w:p w14:paraId="5949FC4E" w14:textId="3508C04D" w:rsidR="3A7F91DA" w:rsidRPr="004733AB" w:rsidRDefault="004727AB" w:rsidP="00611161">
      <w:pPr>
        <w:widowControl/>
        <w:spacing w:after="160" w:line="259" w:lineRule="auto"/>
        <w:rPr>
          <w:rFonts w:ascii="Arial" w:eastAsia="Calibri" w:hAnsi="Arial" w:cs="Arial"/>
          <w:b/>
          <w:lang w:val="es-ES_tradnl" w:eastAsia="en-US"/>
        </w:rPr>
      </w:pPr>
      <w:r w:rsidRPr="004733AB">
        <w:rPr>
          <w:rFonts w:ascii="Arial" w:eastAsia="Calibri" w:hAnsi="Arial" w:cs="Arial"/>
          <w:b/>
          <w:lang w:val="es-ES_tradnl" w:eastAsia="en-US"/>
        </w:rPr>
        <w:t>DATOS DEL PROCESO</w:t>
      </w: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1882"/>
        <w:gridCol w:w="2366"/>
        <w:gridCol w:w="2643"/>
        <w:gridCol w:w="2743"/>
      </w:tblGrid>
      <w:tr w:rsidR="004733AB" w:rsidRPr="00146701" w14:paraId="51A0F449" w14:textId="77777777" w:rsidTr="3721AB87">
        <w:trPr>
          <w:trHeight w:val="418"/>
        </w:trPr>
        <w:tc>
          <w:tcPr>
            <w:tcW w:w="6891" w:type="dxa"/>
            <w:gridSpan w:val="3"/>
          </w:tcPr>
          <w:p w14:paraId="26706DB1" w14:textId="7821DF0E" w:rsidR="009A720A" w:rsidRPr="00CC6C86" w:rsidRDefault="009A720A" w:rsidP="77F2E346">
            <w:pPr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</w:pPr>
            <w:r w:rsidRPr="00CC6C8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CUI: </w:t>
            </w:r>
          </w:p>
        </w:tc>
        <w:tc>
          <w:tcPr>
            <w:tcW w:w="2743" w:type="dxa"/>
          </w:tcPr>
          <w:p w14:paraId="422CF432" w14:textId="2096CAD5" w:rsidR="009A720A" w:rsidRPr="00146701" w:rsidRDefault="009A720A" w:rsidP="00DD2B05">
            <w:pPr>
              <w:rPr>
                <w:rFonts w:ascii="Arial" w:eastAsia="Calibri" w:hAnsi="Arial" w:cs="Arial"/>
                <w:sz w:val="20"/>
                <w:szCs w:val="20"/>
                <w:lang w:val="es-ES"/>
              </w:rPr>
            </w:pPr>
            <w:r w:rsidRPr="00146701">
              <w:rPr>
                <w:rFonts w:ascii="Arial" w:eastAsia="Calibri" w:hAnsi="Arial" w:cs="Arial"/>
                <w:sz w:val="20"/>
                <w:szCs w:val="20"/>
              </w:rPr>
              <w:t>NI:</w:t>
            </w:r>
            <w:r w:rsidR="009D7BA4" w:rsidRPr="0014670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</w:tr>
      <w:tr w:rsidR="004733AB" w:rsidRPr="00146701" w14:paraId="1101F271" w14:textId="77777777" w:rsidTr="3721AB87">
        <w:trPr>
          <w:trHeight w:val="418"/>
        </w:trPr>
        <w:tc>
          <w:tcPr>
            <w:tcW w:w="1882" w:type="dxa"/>
          </w:tcPr>
          <w:p w14:paraId="26C8715C" w14:textId="77777777" w:rsidR="009A720A" w:rsidRPr="00146701" w:rsidRDefault="009A720A" w:rsidP="77F2E346">
            <w:pPr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146701">
              <w:rPr>
                <w:rFonts w:ascii="Arial" w:eastAsia="Arial" w:hAnsi="Arial" w:cs="Arial"/>
                <w:sz w:val="20"/>
                <w:szCs w:val="20"/>
              </w:rPr>
              <w:t>Proceso judicial</w:t>
            </w:r>
          </w:p>
        </w:tc>
        <w:tc>
          <w:tcPr>
            <w:tcW w:w="2366" w:type="dxa"/>
          </w:tcPr>
          <w:p w14:paraId="72B18BEB" w14:textId="77777777" w:rsidR="009A720A" w:rsidRPr="00146701" w:rsidRDefault="00000000" w:rsidP="77F2E346">
            <w:pPr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sdt>
              <w:sdtPr>
                <w:rPr>
                  <w:rFonts w:ascii="Arial" w:eastAsia="Calibri" w:hAnsi="Arial" w:cs="Arial"/>
                  <w:lang w:val="es-ES"/>
                </w:rPr>
                <w:id w:val="-1443760218"/>
                <w:placeholder>
                  <w:docPart w:val="DF3D39476CBB49A3B0D674DA118EB5F8"/>
                </w:placeholder>
                <w:dropDownList>
                  <w:listItem w:value="Elija un elemento."/>
                  <w:listItem w:displayText="Familia" w:value="Familia"/>
                  <w:listItem w:displayText="Penal" w:value="Penal"/>
                </w:dropDownList>
              </w:sdtPr>
              <w:sdtContent>
                <w:r w:rsidR="009A720A" w:rsidRPr="00146701">
                  <w:rPr>
                    <w:rFonts w:ascii="Arial" w:eastAsia="Calibri" w:hAnsi="Arial" w:cs="Arial"/>
                    <w:sz w:val="20"/>
                    <w:szCs w:val="20"/>
                    <w:lang w:val="es-ES"/>
                  </w:rPr>
                  <w:t>Penal</w:t>
                </w:r>
              </w:sdtContent>
            </w:sdt>
          </w:p>
        </w:tc>
        <w:tc>
          <w:tcPr>
            <w:tcW w:w="2643" w:type="dxa"/>
          </w:tcPr>
          <w:p w14:paraId="2051AABD" w14:textId="77777777" w:rsidR="009A720A" w:rsidRPr="00146701" w:rsidRDefault="009A720A" w:rsidP="77F2E346">
            <w:pPr>
              <w:rPr>
                <w:rFonts w:ascii="Arial" w:eastAsia="Arial" w:hAnsi="Arial" w:cs="Arial"/>
                <w:sz w:val="20"/>
                <w:szCs w:val="20"/>
                <w:highlight w:val="yellow"/>
                <w:lang w:val="es-ES"/>
              </w:rPr>
            </w:pPr>
            <w:r w:rsidRPr="00146701">
              <w:rPr>
                <w:rFonts w:ascii="Arial" w:eastAsia="Arial" w:hAnsi="Arial" w:cs="Arial"/>
                <w:sz w:val="20"/>
                <w:szCs w:val="20"/>
              </w:rPr>
              <w:t>Autoridad judicial:</w:t>
            </w:r>
          </w:p>
        </w:tc>
        <w:tc>
          <w:tcPr>
            <w:tcW w:w="2743" w:type="dxa"/>
          </w:tcPr>
          <w:p w14:paraId="4900170C" w14:textId="77777777" w:rsidR="009A720A" w:rsidRDefault="007D11B1" w:rsidP="77F2E346">
            <w:pPr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proofErr w:type="gramStart"/>
            <w:r w:rsidRPr="00146701">
              <w:rPr>
                <w:rFonts w:ascii="Arial" w:eastAsia="Arial" w:hAnsi="Arial" w:cs="Arial"/>
                <w:sz w:val="20"/>
                <w:szCs w:val="20"/>
                <w:lang w:val="es-ES"/>
              </w:rPr>
              <w:t xml:space="preserve">Fiscal </w:t>
            </w:r>
            <w:r w:rsidR="00CC6C86">
              <w:rPr>
                <w:rFonts w:ascii="Arial" w:eastAsia="Arial" w:hAnsi="Arial" w:cs="Arial"/>
                <w:sz w:val="20"/>
                <w:szCs w:val="20"/>
                <w:lang w:val="es-ES"/>
              </w:rPr>
              <w:t xml:space="preserve"> -</w:t>
            </w:r>
            <w:proofErr w:type="gramEnd"/>
          </w:p>
          <w:p w14:paraId="780FCB94" w14:textId="6534E557" w:rsidR="00CC6C86" w:rsidRPr="00146701" w:rsidRDefault="00CC6C86" w:rsidP="77F2E346">
            <w:pPr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s-ES"/>
              </w:rPr>
              <w:t>Nombre fiscal</w:t>
            </w:r>
          </w:p>
        </w:tc>
      </w:tr>
      <w:tr w:rsidR="004733AB" w:rsidRPr="00146701" w14:paraId="33E38AC5" w14:textId="77777777" w:rsidTr="3721AB87">
        <w:trPr>
          <w:trHeight w:val="418"/>
        </w:trPr>
        <w:tc>
          <w:tcPr>
            <w:tcW w:w="1882" w:type="dxa"/>
          </w:tcPr>
          <w:p w14:paraId="12BE8E54" w14:textId="13CD9E70" w:rsidR="009A720A" w:rsidRPr="00146701" w:rsidRDefault="009A720A" w:rsidP="77F2E346">
            <w:pPr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146701">
              <w:rPr>
                <w:rFonts w:ascii="Arial" w:eastAsia="Arial" w:hAnsi="Arial" w:cs="Arial"/>
                <w:sz w:val="20"/>
                <w:szCs w:val="20"/>
              </w:rPr>
              <w:t>Conducta antijuridica:</w:t>
            </w:r>
          </w:p>
        </w:tc>
        <w:tc>
          <w:tcPr>
            <w:tcW w:w="2366" w:type="dxa"/>
          </w:tcPr>
          <w:p w14:paraId="3366E59D" w14:textId="791CD2C2" w:rsidR="009A720A" w:rsidRPr="00146701" w:rsidRDefault="007D11B1" w:rsidP="77F2E346">
            <w:pPr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146701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>Falsedad Material de documento público Art. 287</w:t>
            </w:r>
          </w:p>
        </w:tc>
        <w:tc>
          <w:tcPr>
            <w:tcW w:w="2643" w:type="dxa"/>
          </w:tcPr>
          <w:p w14:paraId="0D837B40" w14:textId="5E8AC400" w:rsidR="009A720A" w:rsidRPr="00146701" w:rsidRDefault="00F1045F" w:rsidP="77F2E346">
            <w:pPr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s-ES"/>
              </w:rPr>
              <w:t xml:space="preserve">Suspensión concedida </w:t>
            </w:r>
            <w:r w:rsidR="009A720A" w:rsidRPr="00146701">
              <w:rPr>
                <w:rFonts w:ascii="Arial" w:eastAsia="Arial" w:hAnsi="Arial" w:cs="Arial"/>
                <w:sz w:val="20"/>
                <w:szCs w:val="20"/>
                <w:lang w:val="es-ES"/>
              </w:rPr>
              <w:t>en meses:</w:t>
            </w:r>
          </w:p>
        </w:tc>
        <w:tc>
          <w:tcPr>
            <w:tcW w:w="2743" w:type="dxa"/>
          </w:tcPr>
          <w:p w14:paraId="081BF71B" w14:textId="25DF9F49" w:rsidR="009A720A" w:rsidRPr="00146701" w:rsidRDefault="00CC6C86" w:rsidP="77F2E346">
            <w:pPr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  <w:lang w:val="es-ES"/>
              </w:rPr>
              <w:t>Xxx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  <w:lang w:val="es-ES"/>
              </w:rPr>
              <w:t xml:space="preserve"> meses</w:t>
            </w:r>
          </w:p>
        </w:tc>
      </w:tr>
    </w:tbl>
    <w:p w14:paraId="3B71422F" w14:textId="6312F39D" w:rsidR="11342B75" w:rsidRDefault="11342B75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009D6CBC" w14:textId="77777777" w:rsidR="000F077B" w:rsidRDefault="000F077B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4F3491FA" w14:textId="77777777" w:rsidR="000F077B" w:rsidRDefault="000F077B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248A27FB" w14:textId="77777777" w:rsidR="000F077B" w:rsidRDefault="000F077B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3FE96D87" w14:textId="77777777" w:rsidR="000F077B" w:rsidRDefault="000F077B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5AA7A566" w14:textId="77777777" w:rsidR="00146701" w:rsidRDefault="00146701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2E49D0D9" w14:textId="77777777" w:rsidR="00146701" w:rsidRDefault="00146701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3BE39C20" w14:textId="77777777" w:rsidR="00146701" w:rsidRDefault="00146701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008B6F11" w14:textId="77777777" w:rsidR="00146701" w:rsidRDefault="00146701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5FDC0058" w14:textId="77777777" w:rsidR="00146701" w:rsidRDefault="00146701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01E809DB" w14:textId="77777777" w:rsidR="00146701" w:rsidRDefault="00146701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3F43C2CD" w14:textId="77777777" w:rsidR="00146701" w:rsidRDefault="00146701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608ABBCE" w14:textId="77777777" w:rsidR="00146701" w:rsidRDefault="00146701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364B9E66" w14:textId="77777777" w:rsidR="00146701" w:rsidRDefault="00146701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7713395B" w14:textId="77777777" w:rsidR="00F1045F" w:rsidRDefault="00F1045F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2DECF5E8" w14:textId="77777777" w:rsidR="00F1045F" w:rsidRDefault="00F1045F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21F8242B" w14:textId="77777777" w:rsidR="00F1045F" w:rsidRDefault="00F1045F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77089B6A" w14:textId="77777777" w:rsidR="00146701" w:rsidRDefault="00146701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31E1B632" w14:textId="77777777" w:rsidR="00146701" w:rsidRPr="004733AB" w:rsidRDefault="00146701" w:rsidP="00146701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7BD2383C" w14:textId="02EE99B0" w:rsidR="00443AEC" w:rsidRPr="004733AB" w:rsidRDefault="00412487" w:rsidP="00954D06">
      <w:pPr>
        <w:widowControl/>
        <w:ind w:right="322"/>
        <w:jc w:val="both"/>
        <w:rPr>
          <w:rFonts w:ascii="Arial" w:eastAsia="Arial" w:hAnsi="Arial" w:cs="Arial"/>
          <w:b/>
          <w:bCs/>
        </w:rPr>
      </w:pPr>
      <w:r w:rsidRPr="004733AB">
        <w:rPr>
          <w:rFonts w:ascii="Arial" w:eastAsia="Arial" w:hAnsi="Arial" w:cs="Arial"/>
          <w:b/>
          <w:bCs/>
        </w:rPr>
        <w:lastRenderedPageBreak/>
        <w:t>C</w:t>
      </w:r>
      <w:r w:rsidR="2F342DBA" w:rsidRPr="004733AB">
        <w:rPr>
          <w:rFonts w:ascii="Arial" w:eastAsia="Arial" w:hAnsi="Arial" w:cs="Arial"/>
          <w:b/>
          <w:bCs/>
        </w:rPr>
        <w:t>ONCEPTO INTERDISCIPLINAR</w:t>
      </w:r>
      <w:r w:rsidR="342ED5F4" w:rsidRPr="004733AB">
        <w:rPr>
          <w:rFonts w:ascii="Arial" w:eastAsia="Arial" w:hAnsi="Arial" w:cs="Arial"/>
          <w:b/>
          <w:bCs/>
        </w:rPr>
        <w:t xml:space="preserve"> </w:t>
      </w:r>
      <w:r w:rsidR="000F077B">
        <w:rPr>
          <w:rFonts w:ascii="Arial" w:eastAsia="Arial" w:hAnsi="Arial" w:cs="Arial"/>
          <w:b/>
          <w:bCs/>
        </w:rPr>
        <w:t>DEL CASO</w:t>
      </w:r>
    </w:p>
    <w:p w14:paraId="0082D92A" w14:textId="2DC99264" w:rsidR="4FEFC1AA" w:rsidRPr="004733AB" w:rsidRDefault="4FEFC1AA">
      <w:pPr>
        <w:rPr>
          <w:rFonts w:ascii="Arial" w:hAnsi="Arial" w:cs="Arial"/>
        </w:rPr>
      </w:pPr>
    </w:p>
    <w:tbl>
      <w:tblPr>
        <w:tblW w:w="967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1"/>
      </w:tblGrid>
      <w:tr w:rsidR="004733AB" w:rsidRPr="004733AB" w14:paraId="48275E5A" w14:textId="77777777" w:rsidTr="00CC6C86">
        <w:trPr>
          <w:trHeight w:val="1833"/>
        </w:trPr>
        <w:tc>
          <w:tcPr>
            <w:tcW w:w="9671" w:type="dxa"/>
          </w:tcPr>
          <w:p w14:paraId="28DEEBF7" w14:textId="76D481A2" w:rsidR="00F1045F" w:rsidRPr="00CC6C86" w:rsidRDefault="00F1045F" w:rsidP="00CC6C86">
            <w:pPr>
              <w:pStyle w:val="Default"/>
              <w:spacing w:line="276" w:lineRule="auto"/>
              <w:jc w:val="both"/>
              <w:rPr>
                <w:rFonts w:eastAsia="Arial"/>
                <w:color w:val="auto"/>
                <w:sz w:val="20"/>
                <w:szCs w:val="20"/>
                <w:lang w:eastAsia="es-CO"/>
              </w:rPr>
            </w:pPr>
            <w:r w:rsidRPr="00CC6C86">
              <w:rPr>
                <w:rFonts w:eastAsia="Arial"/>
                <w:color w:val="auto"/>
                <w:sz w:val="20"/>
                <w:szCs w:val="20"/>
                <w:lang w:eastAsia="es-CO"/>
              </w:rPr>
              <w:t>Este informe tiene como fin realizar devolución del caso a</w:t>
            </w:r>
            <w:r>
              <w:rPr>
                <w:rFonts w:eastAsia="Arial"/>
                <w:color w:val="auto"/>
                <w:sz w:val="20"/>
                <w:szCs w:val="20"/>
                <w:lang w:eastAsia="es-CO"/>
              </w:rPr>
              <w:t xml:space="preserve"> </w:t>
            </w:r>
            <w:r w:rsidRPr="00CC6C86">
              <w:rPr>
                <w:rFonts w:eastAsia="Arial"/>
                <w:color w:val="auto"/>
                <w:sz w:val="20"/>
                <w:szCs w:val="20"/>
                <w:lang w:eastAsia="es-CO"/>
              </w:rPr>
              <w:t>l</w:t>
            </w:r>
            <w:r>
              <w:rPr>
                <w:rFonts w:eastAsia="Arial"/>
                <w:color w:val="auto"/>
                <w:sz w:val="20"/>
                <w:szCs w:val="20"/>
                <w:lang w:eastAsia="es-CO"/>
              </w:rPr>
              <w:t>a</w:t>
            </w:r>
            <w:r w:rsidRPr="00CC6C86">
              <w:rPr>
                <w:rFonts w:eastAsia="Arial"/>
                <w:color w:val="auto"/>
                <w:sz w:val="20"/>
                <w:szCs w:val="20"/>
                <w:lang w:eastAsia="es-CO"/>
              </w:rPr>
              <w:t xml:space="preserve"> </w:t>
            </w:r>
            <w:r>
              <w:rPr>
                <w:rFonts w:eastAsia="Arial"/>
                <w:color w:val="auto"/>
                <w:sz w:val="20"/>
                <w:szCs w:val="20"/>
                <w:lang w:eastAsia="es-CO"/>
              </w:rPr>
              <w:t xml:space="preserve">fiscalía </w:t>
            </w:r>
            <w:r w:rsidRPr="00CC6C86">
              <w:rPr>
                <w:rFonts w:eastAsia="Arial"/>
                <w:color w:val="FF0000"/>
                <w:sz w:val="20"/>
                <w:szCs w:val="20"/>
                <w:lang w:eastAsia="es-CO"/>
              </w:rPr>
              <w:t xml:space="preserve">ciento veintisiete (127), </w:t>
            </w:r>
            <w:r w:rsidRPr="00CC6C86">
              <w:rPr>
                <w:rFonts w:eastAsia="Arial"/>
                <w:color w:val="auto"/>
                <w:sz w:val="20"/>
                <w:szCs w:val="20"/>
                <w:lang w:eastAsia="es-CO"/>
              </w:rPr>
              <w:t xml:space="preserve">quien remitió el proceso en referencia al Programa Distrital de Justicia Restaurativa para adultos (PDJRA) de la Secretaría de Seguridad, Convivencia y Justicia desde hace </w:t>
            </w:r>
            <w:r w:rsidRPr="00CC6C86">
              <w:rPr>
                <w:rFonts w:eastAsia="Arial"/>
                <w:color w:val="FF0000"/>
                <w:sz w:val="20"/>
                <w:szCs w:val="20"/>
                <w:lang w:eastAsia="es-CO"/>
              </w:rPr>
              <w:t>más de 3 meses</w:t>
            </w:r>
            <w:r w:rsidRPr="00CC6C86">
              <w:rPr>
                <w:rFonts w:eastAsia="Arial"/>
                <w:color w:val="auto"/>
                <w:sz w:val="20"/>
                <w:szCs w:val="20"/>
                <w:lang w:eastAsia="es-CO"/>
              </w:rPr>
              <w:t>. En los últimos meses se han presentado algunas novedades en el desarrollo de las atenciones a</w:t>
            </w:r>
            <w:r>
              <w:rPr>
                <w:rFonts w:eastAsia="Arial"/>
                <w:color w:val="auto"/>
                <w:sz w:val="20"/>
                <w:szCs w:val="20"/>
                <w:lang w:eastAsia="es-CO"/>
              </w:rPr>
              <w:t xml:space="preserve">l Señor </w:t>
            </w:r>
            <w:proofErr w:type="spellStart"/>
            <w:r w:rsidR="00CC6C86" w:rsidRPr="00CC6C86">
              <w:rPr>
                <w:rFonts w:eastAsia="Arial"/>
                <w:color w:val="FF0000"/>
                <w:sz w:val="20"/>
                <w:szCs w:val="20"/>
                <w:lang w:eastAsia="es-CO"/>
              </w:rPr>
              <w:t>xxx</w:t>
            </w:r>
            <w:proofErr w:type="spellEnd"/>
            <w:r w:rsidRPr="00CC6C86">
              <w:rPr>
                <w:rFonts w:eastAsia="Arial"/>
                <w:color w:val="auto"/>
                <w:sz w:val="20"/>
                <w:szCs w:val="20"/>
                <w:lang w:eastAsia="es-CO"/>
              </w:rPr>
              <w:t>; Dadas las novedades, se llevó a cabo un estudio de caso interno en el cual se definió realizar cierre formal a la vinculación de</w:t>
            </w:r>
            <w:r>
              <w:rPr>
                <w:rFonts w:eastAsia="Arial"/>
                <w:color w:val="auto"/>
                <w:sz w:val="20"/>
                <w:szCs w:val="20"/>
                <w:lang w:eastAsia="es-CO"/>
              </w:rPr>
              <w:t>l señor</w:t>
            </w:r>
            <w:r w:rsidRPr="00CC6C86">
              <w:rPr>
                <w:rFonts w:eastAsia="Arial"/>
                <w:color w:val="FF0000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="00CC6C86" w:rsidRPr="00CC6C86">
              <w:rPr>
                <w:rFonts w:eastAsia="Arial"/>
                <w:color w:val="FF0000"/>
                <w:sz w:val="20"/>
                <w:szCs w:val="20"/>
                <w:lang w:eastAsia="es-CO"/>
              </w:rPr>
              <w:t>zzz</w:t>
            </w:r>
            <w:proofErr w:type="spellEnd"/>
            <w:r>
              <w:rPr>
                <w:rFonts w:eastAsia="Arial"/>
                <w:color w:val="auto"/>
                <w:sz w:val="20"/>
                <w:szCs w:val="20"/>
                <w:lang w:eastAsia="es-CO"/>
              </w:rPr>
              <w:t xml:space="preserve"> en e</w:t>
            </w:r>
            <w:r w:rsidRPr="00CC6C86">
              <w:rPr>
                <w:rFonts w:eastAsia="Arial"/>
                <w:color w:val="auto"/>
                <w:sz w:val="20"/>
                <w:szCs w:val="20"/>
                <w:lang w:eastAsia="es-CO"/>
              </w:rPr>
              <w:t>l Programa Distrital de Justicia Restaurativa para Adultos.</w:t>
            </w:r>
          </w:p>
          <w:p w14:paraId="1271BBFB" w14:textId="77777777" w:rsidR="00F1045F" w:rsidRDefault="00F1045F" w:rsidP="00CC6C86">
            <w:pPr>
              <w:spacing w:line="276" w:lineRule="auto"/>
              <w:jc w:val="both"/>
              <w:rPr>
                <w:rFonts w:ascii="Arial" w:eastAsia="Arial" w:hAnsi="Arial" w:cs="Arial"/>
              </w:rPr>
            </w:pPr>
          </w:p>
          <w:p w14:paraId="370AAA34" w14:textId="68E4CDE3" w:rsidR="005F6993" w:rsidRPr="004733AB" w:rsidRDefault="00F1045F" w:rsidP="00CC6C86">
            <w:pPr>
              <w:spacing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Como contexto general es importante señalar que </w:t>
            </w:r>
            <w:r w:rsidR="00CC6C86" w:rsidRPr="00CC6C86">
              <w:rPr>
                <w:rFonts w:ascii="Arial" w:eastAsia="Arial" w:hAnsi="Arial" w:cs="Arial"/>
                <w:color w:val="FF0000"/>
              </w:rPr>
              <w:t>nombre ofensor</w:t>
            </w:r>
            <w:r>
              <w:rPr>
                <w:rFonts w:ascii="Arial" w:eastAsia="Arial" w:hAnsi="Arial" w:cs="Arial"/>
              </w:rPr>
              <w:t xml:space="preserve"> recibió un</w:t>
            </w:r>
            <w:r w:rsidR="5B9AB51A" w:rsidRPr="004733AB">
              <w:rPr>
                <w:rFonts w:ascii="Arial" w:eastAsia="Arial" w:hAnsi="Arial" w:cs="Arial"/>
              </w:rPr>
              <w:t xml:space="preserve"> </w:t>
            </w:r>
            <w:r w:rsidR="007D11B1" w:rsidRPr="004733AB">
              <w:rPr>
                <w:rFonts w:ascii="Arial" w:eastAsia="Arial" w:hAnsi="Arial" w:cs="Arial"/>
              </w:rPr>
              <w:t xml:space="preserve">principio de oportunidad, por delito de </w:t>
            </w:r>
            <w:proofErr w:type="spellStart"/>
            <w:r w:rsidR="00CC6C86" w:rsidRPr="00CC6C86">
              <w:rPr>
                <w:rFonts w:ascii="Arial" w:eastAsia="Arial" w:hAnsi="Arial" w:cs="Arial"/>
                <w:color w:val="FF0000"/>
              </w:rPr>
              <w:t>xxxxx</w:t>
            </w:r>
            <w:proofErr w:type="spellEnd"/>
            <w:r>
              <w:rPr>
                <w:rFonts w:ascii="Arial" w:eastAsia="Arial" w:hAnsi="Arial" w:cs="Arial"/>
              </w:rPr>
              <w:t xml:space="preserve">. </w:t>
            </w:r>
            <w:r w:rsidR="00B760B6">
              <w:rPr>
                <w:rFonts w:ascii="Arial" w:eastAsia="Arial" w:hAnsi="Arial" w:cs="Arial"/>
              </w:rPr>
              <w:t>Por lo mismo, e</w:t>
            </w:r>
            <w:r>
              <w:rPr>
                <w:rFonts w:ascii="Arial" w:eastAsia="Arial" w:hAnsi="Arial" w:cs="Arial"/>
              </w:rPr>
              <w:t xml:space="preserve">l señor </w:t>
            </w:r>
            <w:r w:rsidR="00CC6C86" w:rsidRPr="00CC6C86">
              <w:rPr>
                <w:rFonts w:ascii="Arial" w:eastAsia="Arial" w:hAnsi="Arial" w:cs="Arial"/>
                <w:color w:val="FF0000"/>
              </w:rPr>
              <w:t>XXXX</w:t>
            </w:r>
            <w:r w:rsidR="007D11B1" w:rsidRPr="004733AB">
              <w:rPr>
                <w:rFonts w:ascii="Arial" w:eastAsia="Arial" w:hAnsi="Arial" w:cs="Arial"/>
              </w:rPr>
              <w:t xml:space="preserve">, </w:t>
            </w:r>
            <w:r w:rsidR="5B9AB51A" w:rsidRPr="004733AB">
              <w:rPr>
                <w:rStyle w:val="normaltextrun"/>
                <w:rFonts w:ascii="Arial" w:hAnsi="Arial" w:cs="Arial"/>
              </w:rPr>
              <w:t>ingres</w:t>
            </w:r>
            <w:r>
              <w:rPr>
                <w:rStyle w:val="normaltextrun"/>
                <w:rFonts w:ascii="Arial" w:hAnsi="Arial" w:cs="Arial"/>
              </w:rPr>
              <w:t>ó</w:t>
            </w:r>
            <w:r w:rsidR="5B9AB51A" w:rsidRPr="004733AB">
              <w:rPr>
                <w:rFonts w:ascii="Arial" w:eastAsia="Arial" w:hAnsi="Arial" w:cs="Arial"/>
              </w:rPr>
              <w:t xml:space="preserve"> de forma voluntaria al Programa el </w:t>
            </w:r>
            <w:r w:rsidR="00CC6C86" w:rsidRPr="00CC6C86">
              <w:rPr>
                <w:rFonts w:ascii="Arial" w:eastAsia="Arial" w:hAnsi="Arial" w:cs="Arial"/>
                <w:color w:val="FF0000"/>
              </w:rPr>
              <w:t xml:space="preserve">FECHA </w:t>
            </w:r>
            <w:r w:rsidR="007D11B1" w:rsidRPr="004733AB">
              <w:rPr>
                <w:rFonts w:ascii="Arial" w:eastAsia="Arial" w:hAnsi="Arial" w:cs="Arial"/>
              </w:rPr>
              <w:t>2024</w:t>
            </w:r>
            <w:r w:rsidR="00B440B3">
              <w:rPr>
                <w:rFonts w:ascii="Arial" w:eastAsia="Arial" w:hAnsi="Arial" w:cs="Arial"/>
              </w:rPr>
              <w:t xml:space="preserve">, momento en el cual </w:t>
            </w:r>
            <w:r>
              <w:rPr>
                <w:rFonts w:ascii="Arial" w:eastAsia="Arial" w:hAnsi="Arial" w:cs="Arial"/>
              </w:rPr>
              <w:t xml:space="preserve">el </w:t>
            </w:r>
            <w:r w:rsidRPr="004733AB">
              <w:rPr>
                <w:rFonts w:ascii="Arial" w:eastAsia="Arial" w:hAnsi="Arial" w:cs="Arial"/>
              </w:rPr>
              <w:t xml:space="preserve">equipo interdisciplinario </w:t>
            </w:r>
            <w:r>
              <w:rPr>
                <w:rFonts w:ascii="Arial" w:eastAsia="Arial" w:hAnsi="Arial" w:cs="Arial"/>
              </w:rPr>
              <w:t>(</w:t>
            </w:r>
            <w:r w:rsidRPr="004733AB">
              <w:rPr>
                <w:rFonts w:ascii="Arial" w:eastAsia="Arial" w:hAnsi="Arial" w:cs="Arial"/>
              </w:rPr>
              <w:t>conformado por las áreas de Trabajo Social y Psicología</w:t>
            </w:r>
            <w:r>
              <w:rPr>
                <w:rFonts w:ascii="Arial" w:eastAsia="Arial" w:hAnsi="Arial" w:cs="Arial"/>
              </w:rPr>
              <w:t>)</w:t>
            </w:r>
            <w:r w:rsidRPr="004733AB">
              <w:rPr>
                <w:rFonts w:ascii="Arial" w:eastAsia="Arial" w:hAnsi="Arial" w:cs="Arial"/>
              </w:rPr>
              <w:t xml:space="preserve"> </w:t>
            </w:r>
            <w:r w:rsidR="5B9AB51A" w:rsidRPr="004733AB">
              <w:rPr>
                <w:rFonts w:ascii="Arial" w:eastAsia="Arial" w:hAnsi="Arial" w:cs="Arial"/>
              </w:rPr>
              <w:t xml:space="preserve">dio inicio al proceso de valoración y </w:t>
            </w:r>
            <w:r w:rsidR="00B440B3">
              <w:rPr>
                <w:rFonts w:ascii="Arial" w:eastAsia="Arial" w:hAnsi="Arial" w:cs="Arial"/>
              </w:rPr>
              <w:t xml:space="preserve">a </w:t>
            </w:r>
            <w:r w:rsidR="5B9AB51A" w:rsidRPr="004733AB">
              <w:rPr>
                <w:rFonts w:ascii="Arial" w:eastAsia="Arial" w:hAnsi="Arial" w:cs="Arial"/>
              </w:rPr>
              <w:t>las</w:t>
            </w:r>
            <w:r w:rsidR="007D11B1" w:rsidRPr="004733AB">
              <w:rPr>
                <w:rFonts w:ascii="Arial" w:eastAsia="Arial" w:hAnsi="Arial" w:cs="Arial"/>
              </w:rPr>
              <w:t xml:space="preserve"> </w:t>
            </w:r>
            <w:r w:rsidR="5B9AB51A" w:rsidRPr="004733AB">
              <w:rPr>
                <w:rFonts w:ascii="Arial" w:eastAsia="Arial" w:hAnsi="Arial" w:cs="Arial"/>
              </w:rPr>
              <w:t xml:space="preserve">atenciones psicosociales </w:t>
            </w:r>
            <w:r w:rsidR="004E0BFA">
              <w:rPr>
                <w:rFonts w:ascii="Arial" w:eastAsia="Arial" w:hAnsi="Arial" w:cs="Arial"/>
              </w:rPr>
              <w:t xml:space="preserve">lo cual derivó en el informe inicial enviado a la autoridad el </w:t>
            </w:r>
            <w:r w:rsidR="00CC6C86" w:rsidRPr="00CC6C86">
              <w:rPr>
                <w:rFonts w:ascii="Arial" w:eastAsia="Arial" w:hAnsi="Arial" w:cs="Arial"/>
                <w:color w:val="FF0000"/>
              </w:rPr>
              <w:t>FECHA DE ENVIO DEL PRIMER INFORME (SI SE ENVIÓ)</w:t>
            </w:r>
          </w:p>
          <w:p w14:paraId="6F465C97" w14:textId="795B02A4" w:rsidR="007D11B1" w:rsidRPr="004733AB" w:rsidRDefault="007D11B1" w:rsidP="00CC6C86">
            <w:pPr>
              <w:spacing w:line="276" w:lineRule="auto"/>
              <w:jc w:val="both"/>
              <w:rPr>
                <w:rFonts w:ascii="Arial" w:eastAsia="Arial" w:hAnsi="Arial" w:cs="Arial"/>
              </w:rPr>
            </w:pPr>
          </w:p>
          <w:p w14:paraId="2528D2E8" w14:textId="1A543ED6" w:rsidR="005744C7" w:rsidRPr="00123BC8" w:rsidRDefault="004C0CD0" w:rsidP="00CC6C86">
            <w:pPr>
              <w:spacing w:line="276" w:lineRule="auto"/>
              <w:jc w:val="both"/>
              <w:rPr>
                <w:rFonts w:ascii="Arial" w:eastAsia="Arial" w:hAnsi="Arial" w:cs="Arial"/>
                <w:color w:val="FF0000"/>
              </w:rPr>
            </w:pPr>
            <w:r w:rsidRPr="004733AB">
              <w:rPr>
                <w:rFonts w:ascii="Arial" w:eastAsia="Arial" w:hAnsi="Arial" w:cs="Arial"/>
              </w:rPr>
              <w:t>Ahora bien, con respect</w:t>
            </w:r>
            <w:r w:rsidR="00123BC8">
              <w:rPr>
                <w:rFonts w:ascii="Arial" w:eastAsia="Arial" w:hAnsi="Arial" w:cs="Arial"/>
              </w:rPr>
              <w:t xml:space="preserve">o al señor </w:t>
            </w:r>
            <w:proofErr w:type="spellStart"/>
            <w:r w:rsidR="00123BC8" w:rsidRPr="00123BC8">
              <w:rPr>
                <w:rFonts w:ascii="Arial" w:eastAsia="Arial" w:hAnsi="Arial" w:cs="Arial"/>
                <w:color w:val="FF0000"/>
              </w:rPr>
              <w:t>xxxxx</w:t>
            </w:r>
            <w:proofErr w:type="spellEnd"/>
            <w:r w:rsidRPr="004733AB">
              <w:rPr>
                <w:rFonts w:ascii="Arial" w:eastAsia="Arial" w:hAnsi="Arial" w:cs="Arial"/>
              </w:rPr>
              <w:t xml:space="preserve">, a lo largo de las atenciones se </w:t>
            </w:r>
            <w:r w:rsidR="00CB5E9E">
              <w:rPr>
                <w:rFonts w:ascii="Arial" w:eastAsia="Arial" w:hAnsi="Arial" w:cs="Arial"/>
              </w:rPr>
              <w:t xml:space="preserve">observó </w:t>
            </w:r>
            <w:r w:rsidR="005744C7" w:rsidRPr="004733AB">
              <w:rPr>
                <w:rFonts w:ascii="Arial" w:eastAsia="Arial" w:hAnsi="Arial" w:cs="Arial"/>
              </w:rPr>
              <w:t>cumplimiento</w:t>
            </w:r>
            <w:r w:rsidRPr="004733AB">
              <w:rPr>
                <w:rFonts w:ascii="Arial" w:eastAsia="Arial" w:hAnsi="Arial" w:cs="Arial"/>
              </w:rPr>
              <w:t xml:space="preserve"> a las citaciones realiz</w:t>
            </w:r>
            <w:r w:rsidR="005744C7" w:rsidRPr="004733AB">
              <w:rPr>
                <w:rFonts w:ascii="Arial" w:eastAsia="Arial" w:hAnsi="Arial" w:cs="Arial"/>
              </w:rPr>
              <w:t xml:space="preserve">adas por el equipo profesional. </w:t>
            </w:r>
            <w:r w:rsidR="00CB5E9E">
              <w:rPr>
                <w:rFonts w:ascii="Arial" w:eastAsia="Arial" w:hAnsi="Arial" w:cs="Arial"/>
              </w:rPr>
              <w:t>Sin embargo, se veía una</w:t>
            </w:r>
            <w:r w:rsidR="005744C7" w:rsidRPr="004733AB">
              <w:rPr>
                <w:rFonts w:ascii="Arial" w:eastAsia="Arial" w:hAnsi="Arial" w:cs="Arial"/>
              </w:rPr>
              <w:t xml:space="preserve"> </w:t>
            </w:r>
            <w:r w:rsidR="00123BC8" w:rsidRPr="00123BC8">
              <w:rPr>
                <w:rFonts w:ascii="Arial" w:eastAsia="Arial" w:hAnsi="Arial" w:cs="Arial"/>
                <w:color w:val="FF0000"/>
              </w:rPr>
              <w:t>(señalar en detalle qué ocurrió durante las atenciones con el ofensor</w:t>
            </w:r>
            <w:r w:rsidR="00123BC8">
              <w:rPr>
                <w:rFonts w:ascii="Arial" w:eastAsia="Arial" w:hAnsi="Arial" w:cs="Arial"/>
                <w:color w:val="FF0000"/>
              </w:rPr>
              <w:t xml:space="preserve"> en dos o tres párrafos</w:t>
            </w:r>
            <w:r w:rsidR="00123BC8" w:rsidRPr="00123BC8">
              <w:rPr>
                <w:rFonts w:ascii="Arial" w:eastAsia="Arial" w:hAnsi="Arial" w:cs="Arial"/>
                <w:color w:val="FF0000"/>
              </w:rPr>
              <w:t>)</w:t>
            </w:r>
          </w:p>
          <w:p w14:paraId="06A47015" w14:textId="77777777" w:rsidR="005744C7" w:rsidRPr="004733AB" w:rsidRDefault="005744C7" w:rsidP="00CC6C86">
            <w:pPr>
              <w:spacing w:line="276" w:lineRule="auto"/>
              <w:jc w:val="both"/>
              <w:rPr>
                <w:rFonts w:ascii="Arial" w:eastAsia="Arial" w:hAnsi="Arial" w:cs="Arial"/>
              </w:rPr>
            </w:pPr>
          </w:p>
          <w:p w14:paraId="58070D77" w14:textId="5EEDA13B" w:rsidR="64CE1278" w:rsidRDefault="007E17D4" w:rsidP="00CC6C86">
            <w:pPr>
              <w:spacing w:line="276" w:lineRule="auto"/>
              <w:jc w:val="both"/>
              <w:rPr>
                <w:rFonts w:ascii="Arial" w:eastAsia="Arial" w:hAnsi="Arial" w:cs="Arial"/>
              </w:rPr>
            </w:pPr>
            <w:bookmarkStart w:id="0" w:name="_Hlk178086336"/>
            <w:r w:rsidRPr="004733AB">
              <w:rPr>
                <w:rFonts w:ascii="Arial" w:eastAsia="Arial" w:hAnsi="Arial" w:cs="Arial"/>
              </w:rPr>
              <w:t xml:space="preserve">Partiendo de lo anterior, y al </w:t>
            </w:r>
            <w:r w:rsidR="00AF4A9E" w:rsidRPr="004733AB">
              <w:rPr>
                <w:rFonts w:ascii="Arial" w:eastAsia="Arial" w:hAnsi="Arial" w:cs="Arial"/>
              </w:rPr>
              <w:t>identificar</w:t>
            </w:r>
            <w:r w:rsidRPr="004733AB">
              <w:rPr>
                <w:rFonts w:ascii="Arial" w:eastAsia="Arial" w:hAnsi="Arial" w:cs="Arial"/>
              </w:rPr>
              <w:t xml:space="preserve"> </w:t>
            </w:r>
            <w:r w:rsidR="008E7212" w:rsidRPr="004733AB">
              <w:rPr>
                <w:rFonts w:ascii="Arial" w:eastAsia="Arial" w:hAnsi="Arial" w:cs="Arial"/>
              </w:rPr>
              <w:t>que,</w:t>
            </w:r>
            <w:r w:rsidRPr="004733AB">
              <w:rPr>
                <w:rFonts w:ascii="Arial" w:eastAsia="Arial" w:hAnsi="Arial" w:cs="Arial"/>
              </w:rPr>
              <w:t xml:space="preserve"> a pesar de las acciones adelantadas por cuenta del equipo profesional</w:t>
            </w:r>
            <w:r w:rsidR="003E0B12">
              <w:rPr>
                <w:rFonts w:ascii="Arial" w:eastAsia="Arial" w:hAnsi="Arial" w:cs="Arial"/>
              </w:rPr>
              <w:t xml:space="preserve"> en cada una de las sesiones a las cuales fue citado el señor </w:t>
            </w:r>
            <w:proofErr w:type="spellStart"/>
            <w:r w:rsidR="00123BC8" w:rsidRPr="00123BC8">
              <w:rPr>
                <w:rFonts w:ascii="Arial" w:eastAsia="Arial" w:hAnsi="Arial" w:cs="Arial"/>
                <w:color w:val="FF0000"/>
              </w:rPr>
              <w:t>xxx</w:t>
            </w:r>
            <w:proofErr w:type="spellEnd"/>
            <w:r w:rsidRPr="004733AB">
              <w:rPr>
                <w:rFonts w:ascii="Arial" w:eastAsia="Arial" w:hAnsi="Arial" w:cs="Arial"/>
              </w:rPr>
              <w:t xml:space="preserve">, </w:t>
            </w:r>
            <w:r w:rsidR="003E0B12">
              <w:rPr>
                <w:rFonts w:ascii="Arial" w:eastAsia="Arial" w:hAnsi="Arial" w:cs="Arial"/>
              </w:rPr>
              <w:t xml:space="preserve">se observó que </w:t>
            </w:r>
            <w:r w:rsidRPr="004733AB">
              <w:rPr>
                <w:rFonts w:ascii="Arial" w:eastAsia="Arial" w:hAnsi="Arial" w:cs="Arial"/>
              </w:rPr>
              <w:t xml:space="preserve">no se genera un adecuado proceso de interiorización de las conductas de riesgo y por ende una </w:t>
            </w:r>
            <w:r w:rsidR="00416C86" w:rsidRPr="004733AB">
              <w:rPr>
                <w:rFonts w:ascii="Arial" w:eastAsia="Arial" w:hAnsi="Arial" w:cs="Arial"/>
              </w:rPr>
              <w:t xml:space="preserve">responsabilización </w:t>
            </w:r>
            <w:r w:rsidRPr="004733AB">
              <w:rPr>
                <w:rFonts w:ascii="Arial" w:eastAsia="Arial" w:hAnsi="Arial" w:cs="Arial"/>
              </w:rPr>
              <w:t>ante las mismas</w:t>
            </w:r>
            <w:r w:rsidR="003E0B12">
              <w:rPr>
                <w:rFonts w:ascii="Arial" w:eastAsia="Arial" w:hAnsi="Arial" w:cs="Arial"/>
              </w:rPr>
              <w:t>. Por lo mismo</w:t>
            </w:r>
            <w:r w:rsidRPr="004733AB">
              <w:rPr>
                <w:rFonts w:ascii="Arial" w:eastAsia="Arial" w:hAnsi="Arial" w:cs="Arial"/>
              </w:rPr>
              <w:t xml:space="preserve">, se </w:t>
            </w:r>
            <w:r w:rsidR="00416C86" w:rsidRPr="004733AB">
              <w:rPr>
                <w:rFonts w:ascii="Arial" w:eastAsia="Arial" w:hAnsi="Arial" w:cs="Arial"/>
              </w:rPr>
              <w:t>dificulta dar continuidad al proceso y</w:t>
            </w:r>
            <w:r w:rsidR="002631A7" w:rsidRPr="004733AB">
              <w:rPr>
                <w:rFonts w:ascii="Arial" w:eastAsia="Arial" w:hAnsi="Arial" w:cs="Arial"/>
              </w:rPr>
              <w:t xml:space="preserve"> el cumplimiento de los </w:t>
            </w:r>
            <w:r w:rsidR="00416C86" w:rsidRPr="004733AB">
              <w:rPr>
                <w:rFonts w:ascii="Arial" w:eastAsia="Arial" w:hAnsi="Arial" w:cs="Arial"/>
              </w:rPr>
              <w:t>ob</w:t>
            </w:r>
            <w:r w:rsidR="64CE1278" w:rsidRPr="004733AB">
              <w:rPr>
                <w:rFonts w:ascii="Arial" w:eastAsia="Arial" w:hAnsi="Arial" w:cs="Arial"/>
              </w:rPr>
              <w:t xml:space="preserve">jetivos </w:t>
            </w:r>
            <w:r w:rsidR="003E0B12">
              <w:rPr>
                <w:rFonts w:ascii="Arial" w:eastAsia="Arial" w:hAnsi="Arial" w:cs="Arial"/>
              </w:rPr>
              <w:t xml:space="preserve">planteados en </w:t>
            </w:r>
            <w:r w:rsidR="64CE1278" w:rsidRPr="004733AB">
              <w:rPr>
                <w:rFonts w:ascii="Arial" w:eastAsia="Arial" w:hAnsi="Arial" w:cs="Arial"/>
              </w:rPr>
              <w:t>el programa</w:t>
            </w:r>
            <w:r w:rsidR="00416C86" w:rsidRPr="004733AB">
              <w:rPr>
                <w:rFonts w:ascii="Arial" w:eastAsia="Arial" w:hAnsi="Arial" w:cs="Arial"/>
              </w:rPr>
              <w:t xml:space="preserve">. </w:t>
            </w:r>
            <w:r w:rsidR="002631A7" w:rsidRPr="004733AB">
              <w:rPr>
                <w:rStyle w:val="normaltextrun"/>
                <w:rFonts w:ascii="Arial" w:hAnsi="Arial" w:cs="Arial"/>
                <w:shd w:val="clear" w:color="auto" w:fill="FFFFFF"/>
              </w:rPr>
              <w:t xml:space="preserve">Es así que, </w:t>
            </w:r>
            <w:r w:rsidR="003E0B12">
              <w:rPr>
                <w:rStyle w:val="normaltextrun"/>
                <w:rFonts w:ascii="Arial" w:hAnsi="Arial" w:cs="Arial"/>
                <w:shd w:val="clear" w:color="auto" w:fill="FFFFFF"/>
              </w:rPr>
              <w:t xml:space="preserve">se llevó a cabo un estudio de caso interno </w:t>
            </w:r>
            <w:r w:rsidR="001D64B5">
              <w:rPr>
                <w:rStyle w:val="normaltextrun"/>
                <w:rFonts w:ascii="Arial" w:hAnsi="Arial" w:cs="Arial"/>
                <w:shd w:val="clear" w:color="auto" w:fill="FFFFFF"/>
              </w:rPr>
              <w:t xml:space="preserve">en </w:t>
            </w:r>
            <w:r w:rsidR="002631A7" w:rsidRPr="004733AB">
              <w:rPr>
                <w:rStyle w:val="normaltextrun"/>
                <w:rFonts w:ascii="Arial" w:hAnsi="Arial" w:cs="Arial"/>
                <w:shd w:val="clear" w:color="auto" w:fill="FFFFFF"/>
              </w:rPr>
              <w:t xml:space="preserve">el equipo </w:t>
            </w:r>
            <w:r w:rsidR="00882452" w:rsidRPr="004733AB">
              <w:rPr>
                <w:rStyle w:val="normaltextrun"/>
                <w:rFonts w:ascii="Arial" w:hAnsi="Arial" w:cs="Arial"/>
                <w:shd w:val="clear" w:color="auto" w:fill="FFFFFF"/>
              </w:rPr>
              <w:t>J</w:t>
            </w:r>
            <w:r w:rsidR="002631A7" w:rsidRPr="004733AB">
              <w:rPr>
                <w:rStyle w:val="normaltextrun"/>
                <w:rFonts w:ascii="Arial" w:hAnsi="Arial" w:cs="Arial"/>
                <w:shd w:val="clear" w:color="auto" w:fill="FFFFFF"/>
              </w:rPr>
              <w:t xml:space="preserve">usticia Restaurativa para Adultos, </w:t>
            </w:r>
            <w:r w:rsidR="001D64B5">
              <w:rPr>
                <w:rStyle w:val="normaltextrun"/>
                <w:rFonts w:ascii="Arial" w:hAnsi="Arial" w:cs="Arial"/>
                <w:shd w:val="clear" w:color="auto" w:fill="FFFFFF"/>
              </w:rPr>
              <w:t>hallando que dados los pocos avances y las expectativas de</w:t>
            </w:r>
            <w:r w:rsidR="00123BC8">
              <w:rPr>
                <w:rStyle w:val="normaltextrun"/>
                <w:rFonts w:ascii="Arial" w:hAnsi="Arial" w:cs="Arial"/>
                <w:shd w:val="clear" w:color="auto" w:fill="FFFFFF"/>
              </w:rPr>
              <w:t xml:space="preserve">l señor </w:t>
            </w:r>
            <w:proofErr w:type="spellStart"/>
            <w:r w:rsidR="00123BC8" w:rsidRPr="00123BC8">
              <w:rPr>
                <w:rStyle w:val="normaltextrun"/>
                <w:rFonts w:ascii="Arial" w:hAnsi="Arial" w:cs="Arial"/>
                <w:color w:val="FF0000"/>
                <w:shd w:val="clear" w:color="auto" w:fill="FFFFFF"/>
              </w:rPr>
              <w:t>xxx</w:t>
            </w:r>
            <w:proofErr w:type="spellEnd"/>
            <w:r w:rsidR="001D64B5">
              <w:rPr>
                <w:rStyle w:val="normaltextrun"/>
                <w:rFonts w:ascii="Arial" w:hAnsi="Arial" w:cs="Arial"/>
                <w:shd w:val="clear" w:color="auto" w:fill="FFFFFF"/>
              </w:rPr>
              <w:t>, el mismo</w:t>
            </w:r>
            <w:r w:rsidR="002631A7" w:rsidRPr="004733AB">
              <w:rPr>
                <w:rStyle w:val="normaltextrun"/>
                <w:rFonts w:ascii="Arial" w:hAnsi="Arial" w:cs="Arial"/>
                <w:shd w:val="clear" w:color="auto" w:fill="FFFFFF"/>
              </w:rPr>
              <w:t xml:space="preserve"> </w:t>
            </w:r>
            <w:r w:rsidR="64CE1278" w:rsidRPr="004733AB">
              <w:rPr>
                <w:rFonts w:ascii="Arial" w:eastAsia="Arial" w:hAnsi="Arial" w:cs="Arial"/>
              </w:rPr>
              <w:t xml:space="preserve">no es </w:t>
            </w:r>
            <w:r w:rsidRPr="004733AB">
              <w:rPr>
                <w:rFonts w:ascii="Arial" w:eastAsia="Arial" w:hAnsi="Arial" w:cs="Arial"/>
              </w:rPr>
              <w:t>apto para</w:t>
            </w:r>
            <w:r w:rsidR="002631A7" w:rsidRPr="004733AB">
              <w:rPr>
                <w:rFonts w:ascii="Arial" w:eastAsia="Arial" w:hAnsi="Arial" w:cs="Arial"/>
              </w:rPr>
              <w:t xml:space="preserve"> continuar </w:t>
            </w:r>
            <w:r w:rsidR="001D64B5">
              <w:rPr>
                <w:rFonts w:ascii="Arial" w:eastAsia="Arial" w:hAnsi="Arial" w:cs="Arial"/>
              </w:rPr>
              <w:t xml:space="preserve"> participando</w:t>
            </w:r>
            <w:r w:rsidR="64CE1278" w:rsidRPr="004733AB">
              <w:rPr>
                <w:rFonts w:ascii="Arial" w:eastAsia="Arial" w:hAnsi="Arial" w:cs="Arial"/>
              </w:rPr>
              <w:t xml:space="preserve"> </w:t>
            </w:r>
            <w:r w:rsidR="001D64B5">
              <w:rPr>
                <w:rFonts w:ascii="Arial" w:eastAsia="Arial" w:hAnsi="Arial" w:cs="Arial"/>
              </w:rPr>
              <w:t>d</w:t>
            </w:r>
            <w:r w:rsidR="64CE1278" w:rsidRPr="004733AB">
              <w:rPr>
                <w:rFonts w:ascii="Arial" w:eastAsia="Arial" w:hAnsi="Arial" w:cs="Arial"/>
              </w:rPr>
              <w:t>el programa Distrital de Justicia Restaurativa para Adultos</w:t>
            </w:r>
            <w:r w:rsidR="001D64B5">
              <w:rPr>
                <w:rFonts w:ascii="Arial" w:eastAsia="Arial" w:hAnsi="Arial" w:cs="Arial"/>
              </w:rPr>
              <w:t>, el cual</w:t>
            </w:r>
            <w:r w:rsidR="64CE1278" w:rsidRPr="004733AB">
              <w:rPr>
                <w:rFonts w:ascii="Arial" w:eastAsia="Arial" w:hAnsi="Arial" w:cs="Arial"/>
              </w:rPr>
              <w:t xml:space="preserve"> tiene como algunos de sus principales objetivos crear rutas o estrategias diversas que permitan que los ofensores reconozcan la conducta antijuridica y </w:t>
            </w:r>
            <w:r w:rsidR="001D64B5">
              <w:rPr>
                <w:rFonts w:ascii="Arial" w:eastAsia="Arial" w:hAnsi="Arial" w:cs="Arial"/>
              </w:rPr>
              <w:t>comprendan</w:t>
            </w:r>
            <w:r w:rsidR="64CE1278" w:rsidRPr="004733AB">
              <w:rPr>
                <w:rFonts w:ascii="Arial" w:eastAsia="Arial" w:hAnsi="Arial" w:cs="Arial"/>
              </w:rPr>
              <w:t xml:space="preserve"> los daños generados con ocasión al delito</w:t>
            </w:r>
            <w:r w:rsidR="001D64B5">
              <w:rPr>
                <w:rFonts w:ascii="Arial" w:eastAsia="Arial" w:hAnsi="Arial" w:cs="Arial"/>
              </w:rPr>
              <w:t>. A través del proceso de atenciones psicosociales se busca</w:t>
            </w:r>
            <w:r w:rsidR="64CE1278" w:rsidRPr="004733AB">
              <w:rPr>
                <w:rFonts w:ascii="Arial" w:eastAsia="Arial" w:hAnsi="Arial" w:cs="Arial"/>
              </w:rPr>
              <w:t xml:space="preserve"> estructura</w:t>
            </w:r>
            <w:r w:rsidR="001D64B5">
              <w:rPr>
                <w:rFonts w:ascii="Arial" w:eastAsia="Arial" w:hAnsi="Arial" w:cs="Arial"/>
              </w:rPr>
              <w:t>r</w:t>
            </w:r>
            <w:r w:rsidR="64CE1278" w:rsidRPr="004733AB">
              <w:rPr>
                <w:rFonts w:ascii="Arial" w:eastAsia="Arial" w:hAnsi="Arial" w:cs="Arial"/>
              </w:rPr>
              <w:t xml:space="preserve"> alternativas de reparación acorde a las necesidades y expectativas de las víctimas</w:t>
            </w:r>
            <w:r w:rsidR="007C2231">
              <w:rPr>
                <w:rFonts w:ascii="Arial" w:eastAsia="Arial" w:hAnsi="Arial" w:cs="Arial"/>
              </w:rPr>
              <w:t>,</w:t>
            </w:r>
            <w:r w:rsidR="001D64B5">
              <w:rPr>
                <w:rFonts w:ascii="Arial" w:eastAsia="Arial" w:hAnsi="Arial" w:cs="Arial"/>
              </w:rPr>
              <w:t xml:space="preserve"> así como </w:t>
            </w:r>
            <w:r w:rsidR="64CE1278" w:rsidRPr="004733AB">
              <w:rPr>
                <w:rFonts w:ascii="Arial" w:eastAsia="Arial" w:hAnsi="Arial" w:cs="Arial"/>
              </w:rPr>
              <w:t>la transformación de proyectos de vida alejados del delito, a partir de sus propias necesidades</w:t>
            </w:r>
            <w:r w:rsidR="00AF4A9E" w:rsidRPr="004733AB">
              <w:rPr>
                <w:rFonts w:ascii="Arial" w:eastAsia="Arial" w:hAnsi="Arial" w:cs="Arial"/>
              </w:rPr>
              <w:t xml:space="preserve">. Por ende, teniendo en cuenta que </w:t>
            </w:r>
            <w:r w:rsidRPr="004733AB">
              <w:rPr>
                <w:rFonts w:ascii="Arial" w:eastAsia="Arial" w:hAnsi="Arial" w:cs="Arial"/>
              </w:rPr>
              <w:t xml:space="preserve">Jaider </w:t>
            </w:r>
            <w:r w:rsidR="001D64B5">
              <w:rPr>
                <w:rFonts w:ascii="Arial" w:eastAsia="Arial" w:hAnsi="Arial" w:cs="Arial"/>
              </w:rPr>
              <w:t xml:space="preserve">tiene expectativas diferentes a </w:t>
            </w:r>
            <w:r w:rsidRPr="004733AB">
              <w:rPr>
                <w:rFonts w:ascii="Arial" w:eastAsia="Arial" w:hAnsi="Arial" w:cs="Arial"/>
              </w:rPr>
              <w:t xml:space="preserve">ello, </w:t>
            </w:r>
            <w:r w:rsidR="00AF4A9E" w:rsidRPr="004733AB">
              <w:rPr>
                <w:rFonts w:ascii="Arial" w:eastAsia="Arial" w:hAnsi="Arial" w:cs="Arial"/>
              </w:rPr>
              <w:t xml:space="preserve">no </w:t>
            </w:r>
            <w:r w:rsidRPr="004733AB">
              <w:rPr>
                <w:rFonts w:ascii="Arial" w:eastAsia="Arial" w:hAnsi="Arial" w:cs="Arial"/>
              </w:rPr>
              <w:t>cumpliría con dichos criterios.</w:t>
            </w:r>
            <w:r w:rsidR="2135BAC6" w:rsidRPr="004733AB">
              <w:rPr>
                <w:rFonts w:ascii="Arial" w:eastAsia="Arial" w:hAnsi="Arial" w:cs="Arial"/>
              </w:rPr>
              <w:t xml:space="preserve"> </w:t>
            </w:r>
          </w:p>
          <w:p w14:paraId="62D2A4B7" w14:textId="77777777" w:rsidR="00123BC8" w:rsidRDefault="00123BC8" w:rsidP="00CC6C86">
            <w:pPr>
              <w:spacing w:line="276" w:lineRule="auto"/>
              <w:jc w:val="both"/>
              <w:rPr>
                <w:rFonts w:ascii="Arial" w:eastAsia="Arial" w:hAnsi="Arial" w:cs="Arial"/>
              </w:rPr>
            </w:pPr>
          </w:p>
          <w:p w14:paraId="2834F933" w14:textId="6F401734" w:rsidR="00123BC8" w:rsidRPr="004733AB" w:rsidRDefault="00123BC8" w:rsidP="00CC6C86">
            <w:pPr>
              <w:spacing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En cuanto a la víctima </w:t>
            </w:r>
            <w:r w:rsidRPr="00123BC8">
              <w:rPr>
                <w:rFonts w:ascii="Arial" w:eastAsia="Arial" w:hAnsi="Arial" w:cs="Arial"/>
                <w:color w:val="FF0000"/>
              </w:rPr>
              <w:t>(nombre)</w:t>
            </w:r>
            <w:r>
              <w:rPr>
                <w:rFonts w:ascii="Arial" w:eastAsia="Arial" w:hAnsi="Arial" w:cs="Arial"/>
              </w:rPr>
              <w:t xml:space="preserve"> quien se vinculó desde el día </w:t>
            </w:r>
            <w:r w:rsidRPr="00123BC8">
              <w:rPr>
                <w:rFonts w:ascii="Arial" w:eastAsia="Arial" w:hAnsi="Arial" w:cs="Arial"/>
                <w:color w:val="FF0000"/>
              </w:rPr>
              <w:t>(fecha) detallar lo ocurrido con la persona</w:t>
            </w:r>
          </w:p>
          <w:bookmarkEnd w:id="0"/>
          <w:p w14:paraId="41045335" w14:textId="0CAC2A1B" w:rsidR="64CE1278" w:rsidRPr="004733AB" w:rsidRDefault="64CE1278" w:rsidP="00CC6C86">
            <w:pPr>
              <w:spacing w:line="276" w:lineRule="auto"/>
              <w:jc w:val="both"/>
              <w:rPr>
                <w:rFonts w:ascii="Arial" w:eastAsia="Arial" w:hAnsi="Arial" w:cs="Arial"/>
              </w:rPr>
            </w:pPr>
          </w:p>
          <w:p w14:paraId="5A3541BA" w14:textId="3FF70363" w:rsidR="64CE1278" w:rsidRPr="004733AB" w:rsidRDefault="2135BAC6" w:rsidP="00CC6C86">
            <w:pPr>
              <w:spacing w:line="276" w:lineRule="auto"/>
              <w:jc w:val="both"/>
              <w:rPr>
                <w:rFonts w:ascii="Arial" w:eastAsia="Arial" w:hAnsi="Arial" w:cs="Arial"/>
              </w:rPr>
            </w:pPr>
            <w:r w:rsidRPr="004733AB">
              <w:rPr>
                <w:rFonts w:ascii="Arial" w:eastAsia="Arial" w:hAnsi="Arial" w:cs="Arial"/>
              </w:rPr>
              <w:t xml:space="preserve">En consecuencia, el proceso de </w:t>
            </w:r>
            <w:r w:rsidR="00123BC8" w:rsidRPr="00123BC8">
              <w:rPr>
                <w:rFonts w:ascii="Arial" w:eastAsia="Arial" w:hAnsi="Arial" w:cs="Arial"/>
                <w:color w:val="FF0000"/>
              </w:rPr>
              <w:t>(nombre del ofensor)</w:t>
            </w:r>
            <w:r w:rsidR="00123BC8">
              <w:rPr>
                <w:rFonts w:ascii="Arial" w:eastAsia="Arial" w:hAnsi="Arial" w:cs="Arial"/>
              </w:rPr>
              <w:t xml:space="preserve"> </w:t>
            </w:r>
            <w:r w:rsidRPr="004733AB">
              <w:rPr>
                <w:rFonts w:ascii="Arial" w:eastAsia="Arial" w:hAnsi="Arial" w:cs="Arial"/>
              </w:rPr>
              <w:t>se devuel</w:t>
            </w:r>
            <w:r w:rsidR="00F213D1">
              <w:rPr>
                <w:rFonts w:ascii="Arial" w:eastAsia="Arial" w:hAnsi="Arial" w:cs="Arial"/>
              </w:rPr>
              <w:t>ve</w:t>
            </w:r>
            <w:r w:rsidRPr="004733AB">
              <w:rPr>
                <w:rFonts w:ascii="Arial" w:eastAsia="Arial" w:hAnsi="Arial" w:cs="Arial"/>
              </w:rPr>
              <w:t xml:space="preserve"> a la autoridad competente toda vez que no se ha generado una participación consiente y responsable por su cuenta para poder abordar los objetivos trazados durante el proceso restaurativo, debido a que en su discurso se evidencia una minimización de la responsabilidad ante las conductas de riesgo y la baja interiorización del proceso</w:t>
            </w:r>
            <w:r w:rsidR="002234B3">
              <w:rPr>
                <w:rFonts w:ascii="Arial" w:eastAsia="Arial" w:hAnsi="Arial" w:cs="Arial"/>
              </w:rPr>
              <w:t xml:space="preserve">. </w:t>
            </w:r>
            <w:r w:rsidR="00F213D1">
              <w:rPr>
                <w:rFonts w:ascii="Arial" w:eastAsia="Arial" w:hAnsi="Arial" w:cs="Arial"/>
              </w:rPr>
              <w:t>También se aclara que</w:t>
            </w:r>
            <w:r w:rsidR="0062159A">
              <w:rPr>
                <w:rFonts w:ascii="Arial" w:eastAsia="Arial" w:hAnsi="Arial" w:cs="Arial"/>
              </w:rPr>
              <w:t xml:space="preserve">, </w:t>
            </w:r>
            <w:r w:rsidR="000662DC">
              <w:rPr>
                <w:rFonts w:ascii="Arial" w:eastAsia="Arial" w:hAnsi="Arial" w:cs="Arial"/>
              </w:rPr>
              <w:t>todo lo anterior</w:t>
            </w:r>
            <w:r w:rsidR="001B7601">
              <w:rPr>
                <w:rFonts w:ascii="Arial" w:eastAsia="Arial" w:hAnsi="Arial" w:cs="Arial"/>
              </w:rPr>
              <w:t xml:space="preserve">, por respeto </w:t>
            </w:r>
            <w:r w:rsidR="00F213D1">
              <w:rPr>
                <w:rFonts w:ascii="Arial" w:eastAsia="Arial" w:hAnsi="Arial" w:cs="Arial"/>
              </w:rPr>
              <w:t xml:space="preserve">y claridad </w:t>
            </w:r>
            <w:r w:rsidR="001B7601">
              <w:rPr>
                <w:rFonts w:ascii="Arial" w:eastAsia="Arial" w:hAnsi="Arial" w:cs="Arial"/>
              </w:rPr>
              <w:t>al proceso</w:t>
            </w:r>
            <w:r w:rsidR="00F213D1">
              <w:rPr>
                <w:rFonts w:ascii="Arial" w:eastAsia="Arial" w:hAnsi="Arial" w:cs="Arial"/>
              </w:rPr>
              <w:t xml:space="preserve">, </w:t>
            </w:r>
            <w:r w:rsidR="000662DC">
              <w:rPr>
                <w:rFonts w:ascii="Arial" w:eastAsia="Arial" w:hAnsi="Arial" w:cs="Arial"/>
              </w:rPr>
              <w:t xml:space="preserve">fue socializado de manera presencial </w:t>
            </w:r>
            <w:r w:rsidR="001B7601">
              <w:rPr>
                <w:rFonts w:ascii="Arial" w:eastAsia="Arial" w:hAnsi="Arial" w:cs="Arial"/>
              </w:rPr>
              <w:t>el d</w:t>
            </w:r>
            <w:r w:rsidR="00494448">
              <w:rPr>
                <w:rFonts w:ascii="Arial" w:eastAsia="Arial" w:hAnsi="Arial" w:cs="Arial"/>
              </w:rPr>
              <w:t>í</w:t>
            </w:r>
            <w:r w:rsidR="001B7601">
              <w:rPr>
                <w:rFonts w:ascii="Arial" w:eastAsia="Arial" w:hAnsi="Arial" w:cs="Arial"/>
              </w:rPr>
              <w:t xml:space="preserve">a </w:t>
            </w:r>
            <w:r w:rsidR="00123BC8" w:rsidRPr="00123BC8">
              <w:rPr>
                <w:rFonts w:ascii="Arial" w:eastAsia="Arial" w:hAnsi="Arial" w:cs="Arial"/>
                <w:color w:val="FF0000"/>
              </w:rPr>
              <w:t xml:space="preserve">(fecha en </w:t>
            </w:r>
            <w:proofErr w:type="spellStart"/>
            <w:r w:rsidR="00123BC8" w:rsidRPr="00123BC8">
              <w:rPr>
                <w:rFonts w:ascii="Arial" w:eastAsia="Arial" w:hAnsi="Arial" w:cs="Arial"/>
                <w:color w:val="FF0000"/>
              </w:rPr>
              <w:t>al</w:t>
            </w:r>
            <w:proofErr w:type="spellEnd"/>
            <w:r w:rsidR="00123BC8" w:rsidRPr="00123BC8">
              <w:rPr>
                <w:rFonts w:ascii="Arial" w:eastAsia="Arial" w:hAnsi="Arial" w:cs="Arial"/>
                <w:color w:val="FF0000"/>
              </w:rPr>
              <w:t xml:space="preserve"> que se comunic´0o a la persona)</w:t>
            </w:r>
            <w:r w:rsidR="00123BC8">
              <w:rPr>
                <w:rFonts w:ascii="Arial" w:eastAsia="Arial" w:hAnsi="Arial" w:cs="Arial"/>
              </w:rPr>
              <w:t xml:space="preserve"> </w:t>
            </w:r>
            <w:r w:rsidR="00F213D1">
              <w:rPr>
                <w:rFonts w:ascii="Arial" w:eastAsia="Arial" w:hAnsi="Arial" w:cs="Arial"/>
              </w:rPr>
              <w:t xml:space="preserve">con el señor </w:t>
            </w:r>
            <w:proofErr w:type="spellStart"/>
            <w:r w:rsidR="00123BC8" w:rsidRPr="00123BC8">
              <w:rPr>
                <w:rFonts w:ascii="Arial" w:eastAsia="Arial" w:hAnsi="Arial" w:cs="Arial"/>
                <w:color w:val="FF0000"/>
              </w:rPr>
              <w:t>zzzz</w:t>
            </w:r>
            <w:proofErr w:type="spellEnd"/>
            <w:r w:rsidR="00F213D1">
              <w:rPr>
                <w:rFonts w:ascii="Arial" w:eastAsia="Arial" w:hAnsi="Arial" w:cs="Arial"/>
              </w:rPr>
              <w:t>.</w:t>
            </w:r>
          </w:p>
        </w:tc>
      </w:tr>
    </w:tbl>
    <w:p w14:paraId="7B643A15" w14:textId="77777777" w:rsidR="00412487" w:rsidRPr="004733AB" w:rsidRDefault="00412487">
      <w:pPr>
        <w:widowControl/>
        <w:ind w:left="283" w:right="322"/>
        <w:jc w:val="both"/>
        <w:rPr>
          <w:rFonts w:ascii="Arial" w:eastAsia="Arial" w:hAnsi="Arial" w:cs="Arial"/>
          <w:b/>
        </w:rPr>
      </w:pPr>
    </w:p>
    <w:p w14:paraId="69905DDB" w14:textId="77777777" w:rsidR="004E7EA2" w:rsidRPr="004733AB" w:rsidRDefault="004E7EA2" w:rsidP="4FEFC1AA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1F83F749" w14:textId="77777777" w:rsidR="004E7EA2" w:rsidRDefault="004E7EA2" w:rsidP="4FEFC1AA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10473D77" w14:textId="77777777" w:rsidR="00F1045F" w:rsidRDefault="00F1045F" w:rsidP="00F1045F">
      <w:pPr>
        <w:contextualSpacing/>
        <w:rPr>
          <w:rFonts w:ascii="Arial" w:hAnsi="Arial" w:cs="Arial"/>
          <w:b/>
        </w:rPr>
      </w:pPr>
    </w:p>
    <w:p w14:paraId="180DC0FF" w14:textId="77777777" w:rsidR="00F1045F" w:rsidRPr="007471CC" w:rsidRDefault="00F1045F" w:rsidP="00F1045F">
      <w:pPr>
        <w:contextualSpacing/>
        <w:rPr>
          <w:rFonts w:ascii="Arial" w:hAnsi="Arial" w:cs="Arial"/>
          <w:b/>
        </w:rPr>
      </w:pPr>
      <w:r w:rsidRPr="007471CC">
        <w:rPr>
          <w:rFonts w:ascii="Arial" w:hAnsi="Arial" w:cs="Arial"/>
          <w:b/>
        </w:rPr>
        <w:t>OBSERVACIONES</w:t>
      </w:r>
    </w:p>
    <w:p w14:paraId="62B1A40B" w14:textId="77777777" w:rsidR="00F1045F" w:rsidRPr="007471CC" w:rsidRDefault="00F1045F" w:rsidP="00F1045F">
      <w:pPr>
        <w:contextualSpacing/>
        <w:rPr>
          <w:rFonts w:ascii="Arial" w:hAnsi="Arial" w:cs="Arial"/>
          <w:b/>
        </w:rPr>
      </w:pPr>
    </w:p>
    <w:tbl>
      <w:tblPr>
        <w:tblStyle w:val="Tablaconcuadrcula"/>
        <w:tblW w:w="9497" w:type="dxa"/>
        <w:tblInd w:w="137" w:type="dxa"/>
        <w:tblLook w:val="04A0" w:firstRow="1" w:lastRow="0" w:firstColumn="1" w:lastColumn="0" w:noHBand="0" w:noVBand="1"/>
      </w:tblPr>
      <w:tblGrid>
        <w:gridCol w:w="9497"/>
      </w:tblGrid>
      <w:tr w:rsidR="00F1045F" w:rsidRPr="007471CC" w14:paraId="200DB67D" w14:textId="77777777" w:rsidTr="00CC6C86">
        <w:tc>
          <w:tcPr>
            <w:tcW w:w="9497" w:type="dxa"/>
          </w:tcPr>
          <w:p w14:paraId="53EF16AE" w14:textId="77777777" w:rsidR="00F1045F" w:rsidRPr="00CC6C86" w:rsidRDefault="00F1045F" w:rsidP="0096108F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</w:p>
          <w:p w14:paraId="63F9184F" w14:textId="13902C7C" w:rsidR="00F213D1" w:rsidRPr="00123BC8" w:rsidRDefault="00F1045F" w:rsidP="00F213D1">
            <w:pPr>
              <w:pStyle w:val="Default"/>
              <w:spacing w:line="276" w:lineRule="auto"/>
              <w:jc w:val="both"/>
              <w:rPr>
                <w:rFonts w:eastAsia="Arial"/>
                <w:color w:val="FF0000"/>
                <w:sz w:val="20"/>
                <w:szCs w:val="20"/>
                <w:lang w:eastAsia="es-CO"/>
              </w:rPr>
            </w:pPr>
            <w:r w:rsidRPr="00CC6C86">
              <w:rPr>
                <w:rFonts w:eastAsia="Arial"/>
                <w:color w:val="auto"/>
                <w:sz w:val="20"/>
                <w:szCs w:val="20"/>
                <w:lang w:eastAsia="es-CO"/>
              </w:rPr>
              <w:t>En vista de lo anteriormente expuesto</w:t>
            </w:r>
            <w:r w:rsidR="00F213D1" w:rsidRPr="00CC6C86">
              <w:rPr>
                <w:rFonts w:eastAsia="Arial"/>
                <w:color w:val="auto"/>
                <w:sz w:val="20"/>
                <w:szCs w:val="20"/>
                <w:lang w:eastAsia="es-CO"/>
              </w:rPr>
              <w:t>, el equipo del PDJRA llevó a cabo un estudio de caso interno, concluyendo que se considera pertinente la desvinculación de</w:t>
            </w:r>
            <w:r w:rsidR="00F213D1">
              <w:rPr>
                <w:rFonts w:eastAsia="Arial"/>
                <w:color w:val="auto"/>
                <w:sz w:val="20"/>
                <w:szCs w:val="20"/>
                <w:lang w:eastAsia="es-CO"/>
              </w:rPr>
              <w:t xml:space="preserve">l señor </w:t>
            </w:r>
            <w:r w:rsidR="00123BC8">
              <w:rPr>
                <w:rFonts w:eastAsia="Arial"/>
                <w:color w:val="auto"/>
                <w:sz w:val="20"/>
                <w:szCs w:val="20"/>
                <w:lang w:eastAsia="es-CO"/>
              </w:rPr>
              <w:t>(nombre)</w:t>
            </w:r>
            <w:r w:rsidR="00F213D1" w:rsidRPr="00CC6C86">
              <w:rPr>
                <w:rFonts w:eastAsia="Arial"/>
                <w:color w:val="auto"/>
                <w:sz w:val="20"/>
                <w:szCs w:val="20"/>
                <w:lang w:eastAsia="es-CO"/>
              </w:rPr>
              <w:t xml:space="preserve">, toda vez que </w:t>
            </w:r>
            <w:r w:rsidR="00123BC8" w:rsidRPr="00123BC8">
              <w:rPr>
                <w:rFonts w:eastAsia="Arial"/>
                <w:color w:val="FF0000"/>
                <w:sz w:val="20"/>
                <w:szCs w:val="20"/>
                <w:lang w:eastAsia="es-CO"/>
              </w:rPr>
              <w:t xml:space="preserve">(argumentar las razones de devolución) </w:t>
            </w:r>
          </w:p>
          <w:p w14:paraId="16460581" w14:textId="17990247" w:rsidR="00F1045F" w:rsidRPr="00CC6C86" w:rsidRDefault="00F1045F" w:rsidP="00CC6C86">
            <w:pPr>
              <w:pStyle w:val="Default"/>
              <w:spacing w:line="276" w:lineRule="auto"/>
              <w:jc w:val="both"/>
              <w:rPr>
                <w:rFonts w:eastAsia="Arial"/>
                <w:sz w:val="20"/>
                <w:szCs w:val="20"/>
                <w:lang w:eastAsia="es-CO"/>
              </w:rPr>
            </w:pPr>
            <w:r w:rsidRPr="00CC6C86">
              <w:rPr>
                <w:rFonts w:eastAsia="Arial"/>
                <w:sz w:val="20"/>
                <w:szCs w:val="20"/>
                <w:lang w:eastAsia="es-CO"/>
              </w:rPr>
              <w:lastRenderedPageBreak/>
              <w:t>El equipo interdisciplinar queda atento a cualquier inquietud que surja con relación a este caso</w:t>
            </w:r>
          </w:p>
          <w:p w14:paraId="174DD5BF" w14:textId="77777777" w:rsidR="00F1045F" w:rsidRPr="00CC6C86" w:rsidRDefault="00F1045F" w:rsidP="0096108F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 w:rsidRPr="00CC6C86">
              <w:rPr>
                <w:rFonts w:ascii="Arial" w:eastAsia="Arial" w:hAnsi="Arial" w:cs="Arial"/>
              </w:rPr>
              <w:t xml:space="preserve">   </w:t>
            </w:r>
          </w:p>
        </w:tc>
      </w:tr>
    </w:tbl>
    <w:p w14:paraId="4397B084" w14:textId="77777777" w:rsidR="00A440F9" w:rsidRDefault="00A440F9" w:rsidP="4FEFC1AA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2AA4C510" w14:textId="77777777" w:rsidR="00A440F9" w:rsidRPr="004733AB" w:rsidRDefault="00A440F9" w:rsidP="4FEFC1AA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205E1283" w14:textId="626D8B40" w:rsidR="00813C59" w:rsidRPr="004733AB" w:rsidRDefault="00611161" w:rsidP="4FEFC1AA">
      <w:pPr>
        <w:widowControl/>
        <w:ind w:right="322"/>
        <w:jc w:val="both"/>
        <w:rPr>
          <w:rFonts w:ascii="Arial" w:eastAsia="Arial" w:hAnsi="Arial" w:cs="Arial"/>
          <w:b/>
          <w:bCs/>
        </w:rPr>
      </w:pPr>
      <w:r w:rsidRPr="004733AB">
        <w:rPr>
          <w:rFonts w:ascii="Arial" w:eastAsia="Arial" w:hAnsi="Arial" w:cs="Arial"/>
          <w:b/>
          <w:bCs/>
        </w:rPr>
        <w:t>P</w:t>
      </w:r>
      <w:r w:rsidR="6E86968A" w:rsidRPr="004733AB">
        <w:rPr>
          <w:rFonts w:ascii="Arial" w:eastAsia="Arial" w:hAnsi="Arial" w:cs="Arial"/>
          <w:b/>
          <w:bCs/>
        </w:rPr>
        <w:t xml:space="preserve">rofesional/es que </w:t>
      </w:r>
      <w:r w:rsidR="009A720A" w:rsidRPr="004733AB">
        <w:rPr>
          <w:rFonts w:ascii="Arial" w:eastAsia="Arial" w:hAnsi="Arial" w:cs="Arial"/>
          <w:b/>
          <w:bCs/>
        </w:rPr>
        <w:t>acompañan el proceso restaurativo</w:t>
      </w:r>
      <w:r w:rsidR="6E86968A" w:rsidRPr="004733AB">
        <w:rPr>
          <w:rFonts w:ascii="Arial" w:eastAsia="Arial" w:hAnsi="Arial" w:cs="Arial"/>
          <w:b/>
          <w:bCs/>
        </w:rPr>
        <w:t>:</w:t>
      </w:r>
    </w:p>
    <w:p w14:paraId="5586C87C" w14:textId="2EC61491" w:rsidR="00AF4A9E" w:rsidRPr="004733AB" w:rsidRDefault="00AF4A9E" w:rsidP="4FEFC1AA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1CC84FC0" w14:textId="4BA84C4B" w:rsidR="00AF4A9E" w:rsidRPr="004733AB" w:rsidRDefault="00AF4A9E" w:rsidP="4FEFC1AA">
      <w:pPr>
        <w:widowControl/>
        <w:ind w:right="322"/>
        <w:jc w:val="both"/>
        <w:rPr>
          <w:rFonts w:ascii="Arial" w:eastAsia="Arial" w:hAnsi="Arial" w:cs="Arial"/>
          <w:b/>
          <w:bCs/>
        </w:rPr>
      </w:pPr>
    </w:p>
    <w:p w14:paraId="0610D987" w14:textId="1D075C81" w:rsidR="00AF4A9E" w:rsidRPr="004733AB" w:rsidRDefault="00AF4A9E" w:rsidP="00AF4A9E">
      <w:pPr>
        <w:widowControl/>
        <w:ind w:right="322"/>
        <w:jc w:val="center"/>
        <w:rPr>
          <w:rFonts w:ascii="Arial" w:eastAsia="Arial" w:hAnsi="Arial" w:cs="Arial"/>
          <w:b/>
          <w:bCs/>
        </w:rPr>
        <w:sectPr w:rsidR="00AF4A9E" w:rsidRPr="004733AB" w:rsidSect="00FF2E2D">
          <w:headerReference w:type="default" r:id="rId11"/>
          <w:pgSz w:w="12242" w:h="15842"/>
          <w:pgMar w:top="1525" w:right="1327" w:bottom="851" w:left="1276" w:header="0" w:footer="0" w:gutter="0"/>
          <w:pgNumType w:start="1"/>
          <w:cols w:space="720"/>
        </w:sectPr>
      </w:pPr>
    </w:p>
    <w:p w14:paraId="6416154A" w14:textId="0DF45E48" w:rsidR="00813C59" w:rsidRPr="004733AB" w:rsidRDefault="00813C59">
      <w:pPr>
        <w:widowControl/>
        <w:ind w:right="322"/>
        <w:rPr>
          <w:rFonts w:ascii="Arial" w:eastAsia="Arial" w:hAnsi="Arial" w:cs="Arial"/>
          <w:b/>
        </w:rPr>
      </w:pPr>
    </w:p>
    <w:sectPr w:rsidR="00813C59" w:rsidRPr="004733AB">
      <w:headerReference w:type="default" r:id="rId12"/>
      <w:type w:val="continuous"/>
      <w:pgSz w:w="12242" w:h="15842"/>
      <w:pgMar w:top="1525" w:right="1134" w:bottom="851" w:left="1417" w:header="0" w:footer="0" w:gutter="0"/>
      <w:cols w:num="2" w:space="720" w:equalWidth="0">
        <w:col w:w="4484" w:space="720"/>
        <w:col w:w="448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EFE1B" w14:textId="77777777" w:rsidR="001043BD" w:rsidRDefault="001043BD">
      <w:r>
        <w:separator/>
      </w:r>
    </w:p>
  </w:endnote>
  <w:endnote w:type="continuationSeparator" w:id="0">
    <w:p w14:paraId="4C528D0A" w14:textId="77777777" w:rsidR="001043BD" w:rsidRDefault="001043BD">
      <w:r>
        <w:continuationSeparator/>
      </w:r>
    </w:p>
  </w:endnote>
  <w:endnote w:type="continuationNotice" w:id="1">
    <w:p w14:paraId="242CC9D8" w14:textId="77777777" w:rsidR="001043BD" w:rsidRDefault="001043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B0443" w14:textId="77777777" w:rsidR="001043BD" w:rsidRDefault="001043BD">
      <w:r>
        <w:separator/>
      </w:r>
    </w:p>
  </w:footnote>
  <w:footnote w:type="continuationSeparator" w:id="0">
    <w:p w14:paraId="571345D4" w14:textId="77777777" w:rsidR="001043BD" w:rsidRDefault="001043BD">
      <w:r>
        <w:continuationSeparator/>
      </w:r>
    </w:p>
  </w:footnote>
  <w:footnote w:type="continuationNotice" w:id="1">
    <w:p w14:paraId="3113A640" w14:textId="77777777" w:rsidR="001043BD" w:rsidRDefault="001043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7D1AC" w14:textId="77777777" w:rsidR="009136BD" w:rsidRDefault="009136BD">
    <w:pPr>
      <w:tabs>
        <w:tab w:val="center" w:pos="567"/>
        <w:tab w:val="left" w:pos="851"/>
      </w:tabs>
      <w:spacing w:before="170"/>
      <w:ind w:right="141"/>
      <w:rPr>
        <w:sz w:val="16"/>
        <w:szCs w:val="16"/>
      </w:rPr>
    </w:pPr>
  </w:p>
  <w:p w14:paraId="3013A706" w14:textId="77777777" w:rsidR="009136BD" w:rsidRDefault="004012E7">
    <w:pPr>
      <w:tabs>
        <w:tab w:val="center" w:pos="567"/>
        <w:tab w:val="left" w:pos="851"/>
      </w:tabs>
      <w:ind w:right="141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57A04BC5" wp14:editId="3B87A407">
          <wp:simplePos x="0" y="0"/>
          <wp:positionH relativeFrom="column">
            <wp:posOffset>4</wp:posOffset>
          </wp:positionH>
          <wp:positionV relativeFrom="paragraph">
            <wp:posOffset>-632</wp:posOffset>
          </wp:positionV>
          <wp:extent cx="2971800" cy="658495"/>
          <wp:effectExtent l="0" t="0" r="0" b="0"/>
          <wp:wrapNone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l="12740" t="49709" r="42786"/>
                  <a:stretch>
                    <a:fillRect/>
                  </a:stretch>
                </pic:blipFill>
                <pic:spPr>
                  <a:xfrm>
                    <a:off x="0" y="0"/>
                    <a:ext cx="2971800" cy="658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2997" w14:textId="77777777" w:rsidR="00813C59" w:rsidRDefault="00813C59">
    <w:pPr>
      <w:tabs>
        <w:tab w:val="center" w:pos="567"/>
        <w:tab w:val="left" w:pos="851"/>
      </w:tabs>
      <w:spacing w:before="170"/>
      <w:ind w:right="141"/>
      <w:rPr>
        <w:sz w:val="16"/>
        <w:szCs w:val="16"/>
      </w:rPr>
    </w:pPr>
  </w:p>
  <w:p w14:paraId="7A2D6084" w14:textId="77777777" w:rsidR="00813C59" w:rsidRDefault="00813C59">
    <w:pPr>
      <w:tabs>
        <w:tab w:val="center" w:pos="567"/>
        <w:tab w:val="left" w:pos="851"/>
      </w:tabs>
      <w:ind w:right="141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5FEFA681" wp14:editId="07D37C2E">
          <wp:simplePos x="0" y="0"/>
          <wp:positionH relativeFrom="column">
            <wp:posOffset>4</wp:posOffset>
          </wp:positionH>
          <wp:positionV relativeFrom="paragraph">
            <wp:posOffset>-632</wp:posOffset>
          </wp:positionV>
          <wp:extent cx="2971800" cy="658495"/>
          <wp:effectExtent l="0" t="0" r="0" b="0"/>
          <wp:wrapNone/>
          <wp:docPr id="1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l="12740" t="49709" r="42786"/>
                  <a:stretch>
                    <a:fillRect/>
                  </a:stretch>
                </pic:blipFill>
                <pic:spPr>
                  <a:xfrm>
                    <a:off x="0" y="0"/>
                    <a:ext cx="2971800" cy="658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83CDE"/>
    <w:multiLevelType w:val="hybridMultilevel"/>
    <w:tmpl w:val="25CC69E0"/>
    <w:lvl w:ilvl="0" w:tplc="5888B4A2">
      <w:numFmt w:val="bullet"/>
      <w:lvlText w:val="·"/>
      <w:lvlJc w:val="left"/>
      <w:pPr>
        <w:ind w:left="643" w:hanging="360"/>
      </w:pPr>
      <w:rPr>
        <w:rFonts w:ascii="Arial" w:eastAsia="Arial" w:hAnsi="Arial" w:cs="Arial" w:hint="default"/>
        <w:b/>
      </w:rPr>
    </w:lvl>
    <w:lvl w:ilvl="1" w:tplc="240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2B255FE2"/>
    <w:multiLevelType w:val="hybridMultilevel"/>
    <w:tmpl w:val="6C8CDA2A"/>
    <w:lvl w:ilvl="0" w:tplc="240A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701E00C5"/>
    <w:multiLevelType w:val="hybridMultilevel"/>
    <w:tmpl w:val="5A32C0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D773B"/>
    <w:multiLevelType w:val="hybridMultilevel"/>
    <w:tmpl w:val="EE8CF422"/>
    <w:lvl w:ilvl="0" w:tplc="4EF0A20A">
      <w:start w:val="1"/>
      <w:numFmt w:val="decimal"/>
      <w:lvlText w:val="%1."/>
      <w:lvlJc w:val="left"/>
      <w:pPr>
        <w:ind w:left="720" w:hanging="360"/>
      </w:pPr>
    </w:lvl>
    <w:lvl w:ilvl="1" w:tplc="F670AC2E">
      <w:start w:val="1"/>
      <w:numFmt w:val="lowerLetter"/>
      <w:lvlText w:val="%2."/>
      <w:lvlJc w:val="left"/>
      <w:pPr>
        <w:ind w:left="1440" w:hanging="360"/>
      </w:pPr>
    </w:lvl>
    <w:lvl w:ilvl="2" w:tplc="D1AEBA9A">
      <w:start w:val="1"/>
      <w:numFmt w:val="lowerRoman"/>
      <w:lvlText w:val="%3."/>
      <w:lvlJc w:val="right"/>
      <w:pPr>
        <w:ind w:left="2160" w:hanging="180"/>
      </w:pPr>
    </w:lvl>
    <w:lvl w:ilvl="3" w:tplc="168653CE">
      <w:start w:val="1"/>
      <w:numFmt w:val="decimal"/>
      <w:lvlText w:val="%4."/>
      <w:lvlJc w:val="left"/>
      <w:pPr>
        <w:ind w:left="2880" w:hanging="360"/>
      </w:pPr>
    </w:lvl>
    <w:lvl w:ilvl="4" w:tplc="655ABE12">
      <w:start w:val="1"/>
      <w:numFmt w:val="lowerLetter"/>
      <w:lvlText w:val="%5."/>
      <w:lvlJc w:val="left"/>
      <w:pPr>
        <w:ind w:left="3600" w:hanging="360"/>
      </w:pPr>
    </w:lvl>
    <w:lvl w:ilvl="5" w:tplc="41908D82">
      <w:start w:val="1"/>
      <w:numFmt w:val="lowerRoman"/>
      <w:lvlText w:val="%6."/>
      <w:lvlJc w:val="right"/>
      <w:pPr>
        <w:ind w:left="4320" w:hanging="180"/>
      </w:pPr>
    </w:lvl>
    <w:lvl w:ilvl="6" w:tplc="270EAD7A">
      <w:start w:val="1"/>
      <w:numFmt w:val="decimal"/>
      <w:lvlText w:val="%7."/>
      <w:lvlJc w:val="left"/>
      <w:pPr>
        <w:ind w:left="5040" w:hanging="360"/>
      </w:pPr>
    </w:lvl>
    <w:lvl w:ilvl="7" w:tplc="94981D92">
      <w:start w:val="1"/>
      <w:numFmt w:val="lowerLetter"/>
      <w:lvlText w:val="%8."/>
      <w:lvlJc w:val="left"/>
      <w:pPr>
        <w:ind w:left="5760" w:hanging="360"/>
      </w:pPr>
    </w:lvl>
    <w:lvl w:ilvl="8" w:tplc="B2E0E59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C51F2"/>
    <w:multiLevelType w:val="hybridMultilevel"/>
    <w:tmpl w:val="2B6675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34228">
    <w:abstractNumId w:val="3"/>
  </w:num>
  <w:num w:numId="2" w16cid:durableId="320624126">
    <w:abstractNumId w:val="1"/>
  </w:num>
  <w:num w:numId="3" w16cid:durableId="115024582">
    <w:abstractNumId w:val="0"/>
  </w:num>
  <w:num w:numId="4" w16cid:durableId="1298947590">
    <w:abstractNumId w:val="2"/>
  </w:num>
  <w:num w:numId="5" w16cid:durableId="4722103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6BD"/>
    <w:rsid w:val="0001289D"/>
    <w:rsid w:val="00017480"/>
    <w:rsid w:val="00023C26"/>
    <w:rsid w:val="0002586D"/>
    <w:rsid w:val="00040280"/>
    <w:rsid w:val="000649BC"/>
    <w:rsid w:val="000662DC"/>
    <w:rsid w:val="000940BF"/>
    <w:rsid w:val="000A6661"/>
    <w:rsid w:val="000C6C83"/>
    <w:rsid w:val="000C8185"/>
    <w:rsid w:val="000F077B"/>
    <w:rsid w:val="000F077C"/>
    <w:rsid w:val="000F3DA9"/>
    <w:rsid w:val="001043BD"/>
    <w:rsid w:val="00123BC8"/>
    <w:rsid w:val="00134101"/>
    <w:rsid w:val="00146701"/>
    <w:rsid w:val="00161138"/>
    <w:rsid w:val="001B7601"/>
    <w:rsid w:val="001D5CEC"/>
    <w:rsid w:val="001D64B5"/>
    <w:rsid w:val="001E10D3"/>
    <w:rsid w:val="001F48DE"/>
    <w:rsid w:val="0020631C"/>
    <w:rsid w:val="00213A7D"/>
    <w:rsid w:val="002234B3"/>
    <w:rsid w:val="00237823"/>
    <w:rsid w:val="0024499F"/>
    <w:rsid w:val="0025313C"/>
    <w:rsid w:val="00261F8F"/>
    <w:rsid w:val="002631A7"/>
    <w:rsid w:val="00277F6D"/>
    <w:rsid w:val="002956F7"/>
    <w:rsid w:val="002D318B"/>
    <w:rsid w:val="00307296"/>
    <w:rsid w:val="003126C5"/>
    <w:rsid w:val="00312A72"/>
    <w:rsid w:val="00321169"/>
    <w:rsid w:val="003236B8"/>
    <w:rsid w:val="00344AA4"/>
    <w:rsid w:val="0035644D"/>
    <w:rsid w:val="003B12E9"/>
    <w:rsid w:val="003C4F2A"/>
    <w:rsid w:val="003D6BC2"/>
    <w:rsid w:val="003E0B12"/>
    <w:rsid w:val="003E5B0A"/>
    <w:rsid w:val="004010ED"/>
    <w:rsid w:val="004012E7"/>
    <w:rsid w:val="00401AE9"/>
    <w:rsid w:val="00412487"/>
    <w:rsid w:val="00416C86"/>
    <w:rsid w:val="0042165B"/>
    <w:rsid w:val="00443AEC"/>
    <w:rsid w:val="00446A9D"/>
    <w:rsid w:val="00450DB8"/>
    <w:rsid w:val="004727AB"/>
    <w:rsid w:val="004733AB"/>
    <w:rsid w:val="00477B2D"/>
    <w:rsid w:val="00486A44"/>
    <w:rsid w:val="00494448"/>
    <w:rsid w:val="004A189A"/>
    <w:rsid w:val="004C0CD0"/>
    <w:rsid w:val="004E0BFA"/>
    <w:rsid w:val="004E532A"/>
    <w:rsid w:val="004E6A04"/>
    <w:rsid w:val="004E77EC"/>
    <w:rsid w:val="004E7EA2"/>
    <w:rsid w:val="005377A5"/>
    <w:rsid w:val="005744C7"/>
    <w:rsid w:val="005756B5"/>
    <w:rsid w:val="00581193"/>
    <w:rsid w:val="00583AFA"/>
    <w:rsid w:val="005919FC"/>
    <w:rsid w:val="005A3426"/>
    <w:rsid w:val="005E7ABA"/>
    <w:rsid w:val="005F6993"/>
    <w:rsid w:val="00611161"/>
    <w:rsid w:val="006153C3"/>
    <w:rsid w:val="0062159A"/>
    <w:rsid w:val="00622F19"/>
    <w:rsid w:val="00647AEB"/>
    <w:rsid w:val="00672545"/>
    <w:rsid w:val="0067760F"/>
    <w:rsid w:val="006F5AE5"/>
    <w:rsid w:val="00722F7A"/>
    <w:rsid w:val="0072797B"/>
    <w:rsid w:val="0073190E"/>
    <w:rsid w:val="00765F05"/>
    <w:rsid w:val="00782EA3"/>
    <w:rsid w:val="00793A58"/>
    <w:rsid w:val="007A6FAC"/>
    <w:rsid w:val="007B03AE"/>
    <w:rsid w:val="007C2231"/>
    <w:rsid w:val="007D11B1"/>
    <w:rsid w:val="007D1C98"/>
    <w:rsid w:val="007E17D4"/>
    <w:rsid w:val="007F077D"/>
    <w:rsid w:val="007F4EF2"/>
    <w:rsid w:val="007F7D2D"/>
    <w:rsid w:val="00805B56"/>
    <w:rsid w:val="00813C59"/>
    <w:rsid w:val="00853D6C"/>
    <w:rsid w:val="00856163"/>
    <w:rsid w:val="008571F4"/>
    <w:rsid w:val="00882452"/>
    <w:rsid w:val="0088396C"/>
    <w:rsid w:val="008A1C50"/>
    <w:rsid w:val="008B29D1"/>
    <w:rsid w:val="008B3258"/>
    <w:rsid w:val="008C156B"/>
    <w:rsid w:val="008D20C4"/>
    <w:rsid w:val="008E6443"/>
    <w:rsid w:val="008E7212"/>
    <w:rsid w:val="008E72FB"/>
    <w:rsid w:val="00912636"/>
    <w:rsid w:val="009136BD"/>
    <w:rsid w:val="00922F55"/>
    <w:rsid w:val="00936E4E"/>
    <w:rsid w:val="009373A2"/>
    <w:rsid w:val="009521F9"/>
    <w:rsid w:val="00954D06"/>
    <w:rsid w:val="00973EE8"/>
    <w:rsid w:val="009A6C78"/>
    <w:rsid w:val="009A720A"/>
    <w:rsid w:val="009B4F24"/>
    <w:rsid w:val="009B7BD1"/>
    <w:rsid w:val="009D7BA4"/>
    <w:rsid w:val="009E4929"/>
    <w:rsid w:val="009F7003"/>
    <w:rsid w:val="00A104A1"/>
    <w:rsid w:val="00A36DB3"/>
    <w:rsid w:val="00A440F9"/>
    <w:rsid w:val="00A742FC"/>
    <w:rsid w:val="00A871B0"/>
    <w:rsid w:val="00AC4260"/>
    <w:rsid w:val="00AD0D91"/>
    <w:rsid w:val="00AF394F"/>
    <w:rsid w:val="00AF4A9E"/>
    <w:rsid w:val="00B04EBD"/>
    <w:rsid w:val="00B04FC1"/>
    <w:rsid w:val="00B250FC"/>
    <w:rsid w:val="00B32442"/>
    <w:rsid w:val="00B35296"/>
    <w:rsid w:val="00B440B3"/>
    <w:rsid w:val="00B67B41"/>
    <w:rsid w:val="00B70073"/>
    <w:rsid w:val="00B70B65"/>
    <w:rsid w:val="00B760B6"/>
    <w:rsid w:val="00BA3C61"/>
    <w:rsid w:val="00BA53EB"/>
    <w:rsid w:val="00BB6D3E"/>
    <w:rsid w:val="00BD5FE7"/>
    <w:rsid w:val="00C1154F"/>
    <w:rsid w:val="00C20171"/>
    <w:rsid w:val="00C42A39"/>
    <w:rsid w:val="00C52DD6"/>
    <w:rsid w:val="00C57E49"/>
    <w:rsid w:val="00C80B13"/>
    <w:rsid w:val="00C85D25"/>
    <w:rsid w:val="00CB3EC1"/>
    <w:rsid w:val="00CB5E9E"/>
    <w:rsid w:val="00CC6C86"/>
    <w:rsid w:val="00CD0D53"/>
    <w:rsid w:val="00CE60CE"/>
    <w:rsid w:val="00D15314"/>
    <w:rsid w:val="00D2292C"/>
    <w:rsid w:val="00D33679"/>
    <w:rsid w:val="00D57198"/>
    <w:rsid w:val="00D64B0D"/>
    <w:rsid w:val="00D71D1A"/>
    <w:rsid w:val="00D94BB9"/>
    <w:rsid w:val="00DB4DB6"/>
    <w:rsid w:val="00DC00D3"/>
    <w:rsid w:val="00DD2B05"/>
    <w:rsid w:val="00DE6D30"/>
    <w:rsid w:val="00DF6CAC"/>
    <w:rsid w:val="00E16BCF"/>
    <w:rsid w:val="00E31789"/>
    <w:rsid w:val="00E31D04"/>
    <w:rsid w:val="00E416D4"/>
    <w:rsid w:val="00E42D5D"/>
    <w:rsid w:val="00E757F0"/>
    <w:rsid w:val="00E773D6"/>
    <w:rsid w:val="00EA3F8C"/>
    <w:rsid w:val="00EB2BAB"/>
    <w:rsid w:val="00EE0D84"/>
    <w:rsid w:val="00EF33FE"/>
    <w:rsid w:val="00F020FC"/>
    <w:rsid w:val="00F1045F"/>
    <w:rsid w:val="00F213D1"/>
    <w:rsid w:val="00F83897"/>
    <w:rsid w:val="00F83944"/>
    <w:rsid w:val="00FC51B9"/>
    <w:rsid w:val="00FE5802"/>
    <w:rsid w:val="00FF2E2D"/>
    <w:rsid w:val="0139B826"/>
    <w:rsid w:val="01437A83"/>
    <w:rsid w:val="01632FFD"/>
    <w:rsid w:val="016A51FE"/>
    <w:rsid w:val="020C3949"/>
    <w:rsid w:val="027C4529"/>
    <w:rsid w:val="02A08C44"/>
    <w:rsid w:val="02A0F805"/>
    <w:rsid w:val="02D1A575"/>
    <w:rsid w:val="046F06E0"/>
    <w:rsid w:val="046F1058"/>
    <w:rsid w:val="04883088"/>
    <w:rsid w:val="04C17FC2"/>
    <w:rsid w:val="05399E77"/>
    <w:rsid w:val="053FD987"/>
    <w:rsid w:val="05650E83"/>
    <w:rsid w:val="0565C2D9"/>
    <w:rsid w:val="0567A16E"/>
    <w:rsid w:val="05763616"/>
    <w:rsid w:val="0578ECBF"/>
    <w:rsid w:val="05974B39"/>
    <w:rsid w:val="05AD78A5"/>
    <w:rsid w:val="05C2B3A8"/>
    <w:rsid w:val="05C4D300"/>
    <w:rsid w:val="05D00E9F"/>
    <w:rsid w:val="05E81E3B"/>
    <w:rsid w:val="05E8EB5F"/>
    <w:rsid w:val="05F49231"/>
    <w:rsid w:val="0619870B"/>
    <w:rsid w:val="06217491"/>
    <w:rsid w:val="0686A5E3"/>
    <w:rsid w:val="06BACB4B"/>
    <w:rsid w:val="07273CF8"/>
    <w:rsid w:val="075141BC"/>
    <w:rsid w:val="076237B1"/>
    <w:rsid w:val="07647D94"/>
    <w:rsid w:val="07949D9C"/>
    <w:rsid w:val="07988839"/>
    <w:rsid w:val="07C69243"/>
    <w:rsid w:val="07F01959"/>
    <w:rsid w:val="08286A89"/>
    <w:rsid w:val="0866A88E"/>
    <w:rsid w:val="08A7A27E"/>
    <w:rsid w:val="08BF29BA"/>
    <w:rsid w:val="09383BD9"/>
    <w:rsid w:val="095127CD"/>
    <w:rsid w:val="095A9E60"/>
    <w:rsid w:val="095D989E"/>
    <w:rsid w:val="0966C7E9"/>
    <w:rsid w:val="0978261F"/>
    <w:rsid w:val="098B6852"/>
    <w:rsid w:val="09BFCDFD"/>
    <w:rsid w:val="09C29F0E"/>
    <w:rsid w:val="09CD6BBE"/>
    <w:rsid w:val="0A15A652"/>
    <w:rsid w:val="0A7D66B2"/>
    <w:rsid w:val="0A7DABA0"/>
    <w:rsid w:val="0AA39DFE"/>
    <w:rsid w:val="0AC4B6DE"/>
    <w:rsid w:val="0ADEA026"/>
    <w:rsid w:val="0AE752D4"/>
    <w:rsid w:val="0AEDED41"/>
    <w:rsid w:val="0AFE3305"/>
    <w:rsid w:val="0B4772C5"/>
    <w:rsid w:val="0B7B6957"/>
    <w:rsid w:val="0B9EE22F"/>
    <w:rsid w:val="0BDF9146"/>
    <w:rsid w:val="0C2460A8"/>
    <w:rsid w:val="0CAF4D8D"/>
    <w:rsid w:val="0D3A19B1"/>
    <w:rsid w:val="0D6B6F49"/>
    <w:rsid w:val="0D73E3BF"/>
    <w:rsid w:val="0DF30E0E"/>
    <w:rsid w:val="0E11869E"/>
    <w:rsid w:val="0E2C8676"/>
    <w:rsid w:val="0E3DC14D"/>
    <w:rsid w:val="0E8F00ED"/>
    <w:rsid w:val="0ECA44A6"/>
    <w:rsid w:val="0F34872B"/>
    <w:rsid w:val="0F4B20DF"/>
    <w:rsid w:val="0F835CE5"/>
    <w:rsid w:val="0FB1B987"/>
    <w:rsid w:val="0FE561D4"/>
    <w:rsid w:val="0FE6C380"/>
    <w:rsid w:val="100117B7"/>
    <w:rsid w:val="10375CEB"/>
    <w:rsid w:val="10438958"/>
    <w:rsid w:val="106BFEE6"/>
    <w:rsid w:val="106D6455"/>
    <w:rsid w:val="10951C36"/>
    <w:rsid w:val="1096AD9D"/>
    <w:rsid w:val="10CEE4B2"/>
    <w:rsid w:val="11342B75"/>
    <w:rsid w:val="118EAC8A"/>
    <w:rsid w:val="12489B89"/>
    <w:rsid w:val="125D572A"/>
    <w:rsid w:val="129EA1DE"/>
    <w:rsid w:val="12A2A296"/>
    <w:rsid w:val="12F481D2"/>
    <w:rsid w:val="12F95170"/>
    <w:rsid w:val="1312C281"/>
    <w:rsid w:val="1341862A"/>
    <w:rsid w:val="13559AA4"/>
    <w:rsid w:val="13874B37"/>
    <w:rsid w:val="138E68C2"/>
    <w:rsid w:val="13D7F45B"/>
    <w:rsid w:val="13F30B8D"/>
    <w:rsid w:val="14711446"/>
    <w:rsid w:val="148D1830"/>
    <w:rsid w:val="14A099FE"/>
    <w:rsid w:val="14C61477"/>
    <w:rsid w:val="154A83C2"/>
    <w:rsid w:val="15968496"/>
    <w:rsid w:val="159B1D8F"/>
    <w:rsid w:val="1613865A"/>
    <w:rsid w:val="1669CCEE"/>
    <w:rsid w:val="166FA996"/>
    <w:rsid w:val="16DAF8D9"/>
    <w:rsid w:val="16F60863"/>
    <w:rsid w:val="17221001"/>
    <w:rsid w:val="172749E3"/>
    <w:rsid w:val="1750E145"/>
    <w:rsid w:val="1780C8A8"/>
    <w:rsid w:val="178964AF"/>
    <w:rsid w:val="17A81F7B"/>
    <w:rsid w:val="17C4B8F2"/>
    <w:rsid w:val="17D368BC"/>
    <w:rsid w:val="184B9582"/>
    <w:rsid w:val="18BB74EB"/>
    <w:rsid w:val="18F3F4BB"/>
    <w:rsid w:val="190FFC3C"/>
    <w:rsid w:val="1941799E"/>
    <w:rsid w:val="194B7F22"/>
    <w:rsid w:val="1978AFB0"/>
    <w:rsid w:val="19BC77AF"/>
    <w:rsid w:val="1A41E62D"/>
    <w:rsid w:val="1A69C850"/>
    <w:rsid w:val="1B6E6F25"/>
    <w:rsid w:val="1C119759"/>
    <w:rsid w:val="1C2BB8E9"/>
    <w:rsid w:val="1CC1924D"/>
    <w:rsid w:val="1CF5CFE9"/>
    <w:rsid w:val="1CFC5303"/>
    <w:rsid w:val="1D16CA7F"/>
    <w:rsid w:val="1D49C014"/>
    <w:rsid w:val="1D67FCCC"/>
    <w:rsid w:val="1D85D096"/>
    <w:rsid w:val="1E210310"/>
    <w:rsid w:val="1EB29AE0"/>
    <w:rsid w:val="1F06A786"/>
    <w:rsid w:val="1F2DB4B2"/>
    <w:rsid w:val="1F2FE304"/>
    <w:rsid w:val="1F80957A"/>
    <w:rsid w:val="1FCEC8D7"/>
    <w:rsid w:val="1FDB7AB1"/>
    <w:rsid w:val="20C153B0"/>
    <w:rsid w:val="20E552BB"/>
    <w:rsid w:val="21002FE2"/>
    <w:rsid w:val="21203461"/>
    <w:rsid w:val="2135BAC6"/>
    <w:rsid w:val="215E4C1F"/>
    <w:rsid w:val="218A274F"/>
    <w:rsid w:val="21C349A1"/>
    <w:rsid w:val="21EF93CE"/>
    <w:rsid w:val="21F6C56C"/>
    <w:rsid w:val="22383ECB"/>
    <w:rsid w:val="2291F35A"/>
    <w:rsid w:val="2294827D"/>
    <w:rsid w:val="22BAFD39"/>
    <w:rsid w:val="22C3B100"/>
    <w:rsid w:val="23AE4428"/>
    <w:rsid w:val="23DA18A9"/>
    <w:rsid w:val="23E29DA7"/>
    <w:rsid w:val="24750F76"/>
    <w:rsid w:val="24AF4D38"/>
    <w:rsid w:val="24C3269B"/>
    <w:rsid w:val="252EB3C4"/>
    <w:rsid w:val="258498D4"/>
    <w:rsid w:val="258C865A"/>
    <w:rsid w:val="25AA363B"/>
    <w:rsid w:val="25B8799F"/>
    <w:rsid w:val="25CA1C44"/>
    <w:rsid w:val="25E72BDE"/>
    <w:rsid w:val="261761B9"/>
    <w:rsid w:val="261F716A"/>
    <w:rsid w:val="2626A183"/>
    <w:rsid w:val="2627F095"/>
    <w:rsid w:val="263F0C5B"/>
    <w:rsid w:val="2689338A"/>
    <w:rsid w:val="26D8B705"/>
    <w:rsid w:val="26DBE245"/>
    <w:rsid w:val="26EFBA28"/>
    <w:rsid w:val="27054D29"/>
    <w:rsid w:val="27258EB1"/>
    <w:rsid w:val="27544A00"/>
    <w:rsid w:val="2797E0BD"/>
    <w:rsid w:val="27B38336"/>
    <w:rsid w:val="27CD6439"/>
    <w:rsid w:val="27DADCBC"/>
    <w:rsid w:val="27E767A8"/>
    <w:rsid w:val="28108C44"/>
    <w:rsid w:val="284CA81A"/>
    <w:rsid w:val="287C303D"/>
    <w:rsid w:val="28BC3996"/>
    <w:rsid w:val="28CD9756"/>
    <w:rsid w:val="28D5F7F0"/>
    <w:rsid w:val="29855CE7"/>
    <w:rsid w:val="29D72BD6"/>
    <w:rsid w:val="29E201A5"/>
    <w:rsid w:val="29E8AB0E"/>
    <w:rsid w:val="29ED50C0"/>
    <w:rsid w:val="2A02A27A"/>
    <w:rsid w:val="2A0DEA36"/>
    <w:rsid w:val="2A38F5B9"/>
    <w:rsid w:val="2A432D8E"/>
    <w:rsid w:val="2AC58449"/>
    <w:rsid w:val="2B22BD59"/>
    <w:rsid w:val="2B5E4C41"/>
    <w:rsid w:val="2BB48AA0"/>
    <w:rsid w:val="2BB9560D"/>
    <w:rsid w:val="2C2FA8A9"/>
    <w:rsid w:val="2C882E97"/>
    <w:rsid w:val="2C8CE0C3"/>
    <w:rsid w:val="2D00FE27"/>
    <w:rsid w:val="2D324675"/>
    <w:rsid w:val="2D364284"/>
    <w:rsid w:val="2D3BFE11"/>
    <w:rsid w:val="2D4278A9"/>
    <w:rsid w:val="2D45198C"/>
    <w:rsid w:val="2D8ABF27"/>
    <w:rsid w:val="2D97983F"/>
    <w:rsid w:val="2DBBD455"/>
    <w:rsid w:val="2DD21F87"/>
    <w:rsid w:val="2DED2DB1"/>
    <w:rsid w:val="2EF4E4ED"/>
    <w:rsid w:val="2F342DBA"/>
    <w:rsid w:val="2F403E97"/>
    <w:rsid w:val="2F67496B"/>
    <w:rsid w:val="30A4ABC7"/>
    <w:rsid w:val="30D7A6C3"/>
    <w:rsid w:val="32056842"/>
    <w:rsid w:val="3230CD84"/>
    <w:rsid w:val="326B0962"/>
    <w:rsid w:val="32B65A48"/>
    <w:rsid w:val="32E74D53"/>
    <w:rsid w:val="336B91A5"/>
    <w:rsid w:val="33AE7D7B"/>
    <w:rsid w:val="33BC1E5C"/>
    <w:rsid w:val="33C0FDA9"/>
    <w:rsid w:val="34092C10"/>
    <w:rsid w:val="342ED5F4"/>
    <w:rsid w:val="343ABA8E"/>
    <w:rsid w:val="349AC67A"/>
    <w:rsid w:val="350AC371"/>
    <w:rsid w:val="358DE8E9"/>
    <w:rsid w:val="35CAE962"/>
    <w:rsid w:val="36250D0E"/>
    <w:rsid w:val="3663DFEF"/>
    <w:rsid w:val="368B7FD4"/>
    <w:rsid w:val="36BDE8F6"/>
    <w:rsid w:val="3721AB87"/>
    <w:rsid w:val="37230D2D"/>
    <w:rsid w:val="3775F448"/>
    <w:rsid w:val="37C984F6"/>
    <w:rsid w:val="3843784F"/>
    <w:rsid w:val="38D25D60"/>
    <w:rsid w:val="38DA4AE6"/>
    <w:rsid w:val="38E3C179"/>
    <w:rsid w:val="38E9E243"/>
    <w:rsid w:val="390E2BB1"/>
    <w:rsid w:val="394F93B2"/>
    <w:rsid w:val="39C33FA5"/>
    <w:rsid w:val="3A18B703"/>
    <w:rsid w:val="3A61252D"/>
    <w:rsid w:val="3A7BF47A"/>
    <w:rsid w:val="3A7F91DA"/>
    <w:rsid w:val="3A850CC5"/>
    <w:rsid w:val="3A8B0CE7"/>
    <w:rsid w:val="3A8E29F7"/>
    <w:rsid w:val="3A96F8B2"/>
    <w:rsid w:val="3B2F8CCE"/>
    <w:rsid w:val="3B375112"/>
    <w:rsid w:val="3B50B5DD"/>
    <w:rsid w:val="3BE856F8"/>
    <w:rsid w:val="3C0239DE"/>
    <w:rsid w:val="3C033BDE"/>
    <w:rsid w:val="3C0A5595"/>
    <w:rsid w:val="3C11EBA8"/>
    <w:rsid w:val="3C130E7B"/>
    <w:rsid w:val="3C5EC843"/>
    <w:rsid w:val="3CBA86FF"/>
    <w:rsid w:val="3CCB497C"/>
    <w:rsid w:val="3CF6FED1"/>
    <w:rsid w:val="3CFDC115"/>
    <w:rsid w:val="3D0484C0"/>
    <w:rsid w:val="3D3A39C8"/>
    <w:rsid w:val="3D4EE365"/>
    <w:rsid w:val="3D64B9CA"/>
    <w:rsid w:val="3D6BBCAF"/>
    <w:rsid w:val="3D8A89DF"/>
    <w:rsid w:val="3E12B3E8"/>
    <w:rsid w:val="3E99F6E2"/>
    <w:rsid w:val="3F008A2B"/>
    <w:rsid w:val="3F0C72C5"/>
    <w:rsid w:val="3F498C6A"/>
    <w:rsid w:val="3F5AE35B"/>
    <w:rsid w:val="3FBED536"/>
    <w:rsid w:val="3FCCAC71"/>
    <w:rsid w:val="3FD6D706"/>
    <w:rsid w:val="3FD8CD8E"/>
    <w:rsid w:val="3FFC5B30"/>
    <w:rsid w:val="405807CB"/>
    <w:rsid w:val="40894B24"/>
    <w:rsid w:val="409CBEBB"/>
    <w:rsid w:val="40A84326"/>
    <w:rsid w:val="40C26ADD"/>
    <w:rsid w:val="40D5AB01"/>
    <w:rsid w:val="4102CDFC"/>
    <w:rsid w:val="41AA95CD"/>
    <w:rsid w:val="41BD2F57"/>
    <w:rsid w:val="41D7F039"/>
    <w:rsid w:val="42179D37"/>
    <w:rsid w:val="423C4EAA"/>
    <w:rsid w:val="424DE941"/>
    <w:rsid w:val="42727D62"/>
    <w:rsid w:val="4294B03C"/>
    <w:rsid w:val="42A9BA23"/>
    <w:rsid w:val="42F745F3"/>
    <w:rsid w:val="435BC7C2"/>
    <w:rsid w:val="4374F01F"/>
    <w:rsid w:val="43A58B99"/>
    <w:rsid w:val="43EA38EB"/>
    <w:rsid w:val="4415C23F"/>
    <w:rsid w:val="441E22D9"/>
    <w:rsid w:val="44C1C8F9"/>
    <w:rsid w:val="44CD47E1"/>
    <w:rsid w:val="44DE4F72"/>
    <w:rsid w:val="44EDEA53"/>
    <w:rsid w:val="44F5AB86"/>
    <w:rsid w:val="4521E4A0"/>
    <w:rsid w:val="4557F361"/>
    <w:rsid w:val="45B545AD"/>
    <w:rsid w:val="45BFB874"/>
    <w:rsid w:val="45C104D4"/>
    <w:rsid w:val="46048B48"/>
    <w:rsid w:val="465E0E85"/>
    <w:rsid w:val="46625666"/>
    <w:rsid w:val="466CA555"/>
    <w:rsid w:val="46F73A0B"/>
    <w:rsid w:val="476A3EF1"/>
    <w:rsid w:val="481CA939"/>
    <w:rsid w:val="485A6D4C"/>
    <w:rsid w:val="486BCC56"/>
    <w:rsid w:val="48C365EC"/>
    <w:rsid w:val="48E0F647"/>
    <w:rsid w:val="48FC19E1"/>
    <w:rsid w:val="490728F9"/>
    <w:rsid w:val="490B271E"/>
    <w:rsid w:val="493868F0"/>
    <w:rsid w:val="493AFA5A"/>
    <w:rsid w:val="4965B77C"/>
    <w:rsid w:val="49838557"/>
    <w:rsid w:val="4AB37CD3"/>
    <w:rsid w:val="4AD04E95"/>
    <w:rsid w:val="4B1BB20B"/>
    <w:rsid w:val="4C4D5E0D"/>
    <w:rsid w:val="4C97F33F"/>
    <w:rsid w:val="4C9D583E"/>
    <w:rsid w:val="4D23D9E8"/>
    <w:rsid w:val="4D317307"/>
    <w:rsid w:val="4D7EEDF9"/>
    <w:rsid w:val="4DA8EDB9"/>
    <w:rsid w:val="4DE7BA44"/>
    <w:rsid w:val="4E0E6B7D"/>
    <w:rsid w:val="4E3D85B6"/>
    <w:rsid w:val="4E5AF445"/>
    <w:rsid w:val="4E6F3C49"/>
    <w:rsid w:val="4E7BC2A9"/>
    <w:rsid w:val="4F1CC9B0"/>
    <w:rsid w:val="4F3FBEA9"/>
    <w:rsid w:val="4FB2AB39"/>
    <w:rsid w:val="4FD1586B"/>
    <w:rsid w:val="4FD78E5A"/>
    <w:rsid w:val="4FD94F1E"/>
    <w:rsid w:val="4FEFC1AA"/>
    <w:rsid w:val="5054BA84"/>
    <w:rsid w:val="50A63BAD"/>
    <w:rsid w:val="515C49DC"/>
    <w:rsid w:val="5174EA01"/>
    <w:rsid w:val="5178B6E7"/>
    <w:rsid w:val="51C20557"/>
    <w:rsid w:val="52593F55"/>
    <w:rsid w:val="52A6A29F"/>
    <w:rsid w:val="52AAB13C"/>
    <w:rsid w:val="52C85485"/>
    <w:rsid w:val="52EC7A25"/>
    <w:rsid w:val="530923F7"/>
    <w:rsid w:val="5329B383"/>
    <w:rsid w:val="53A4CB5C"/>
    <w:rsid w:val="54261BB0"/>
    <w:rsid w:val="54E8918D"/>
    <w:rsid w:val="551E655C"/>
    <w:rsid w:val="5581F029"/>
    <w:rsid w:val="5591C3DB"/>
    <w:rsid w:val="55B4AED5"/>
    <w:rsid w:val="55D0EA81"/>
    <w:rsid w:val="55EC7FE0"/>
    <w:rsid w:val="563B8A5D"/>
    <w:rsid w:val="56BF2C6A"/>
    <w:rsid w:val="56DEA483"/>
    <w:rsid w:val="5738CD72"/>
    <w:rsid w:val="577FF39F"/>
    <w:rsid w:val="57A41382"/>
    <w:rsid w:val="57A46999"/>
    <w:rsid w:val="57CBD5C2"/>
    <w:rsid w:val="580C3133"/>
    <w:rsid w:val="581511CA"/>
    <w:rsid w:val="581798F0"/>
    <w:rsid w:val="58289BBB"/>
    <w:rsid w:val="58419371"/>
    <w:rsid w:val="58431669"/>
    <w:rsid w:val="58B459EA"/>
    <w:rsid w:val="592420A2"/>
    <w:rsid w:val="5931DAA2"/>
    <w:rsid w:val="59736551"/>
    <w:rsid w:val="59C8761C"/>
    <w:rsid w:val="59E12D10"/>
    <w:rsid w:val="5A24D56E"/>
    <w:rsid w:val="5A70CD0C"/>
    <w:rsid w:val="5AA262DB"/>
    <w:rsid w:val="5B2981E1"/>
    <w:rsid w:val="5B97B5DF"/>
    <w:rsid w:val="5B9AB51A"/>
    <w:rsid w:val="5C3E333C"/>
    <w:rsid w:val="5C41B3CB"/>
    <w:rsid w:val="5C91F044"/>
    <w:rsid w:val="5CB73086"/>
    <w:rsid w:val="5CBB698E"/>
    <w:rsid w:val="5CD403A6"/>
    <w:rsid w:val="5CE762D9"/>
    <w:rsid w:val="5D154591"/>
    <w:rsid w:val="5D2A31EB"/>
    <w:rsid w:val="5D5835C8"/>
    <w:rsid w:val="5D8EE699"/>
    <w:rsid w:val="5D9CFBB1"/>
    <w:rsid w:val="5DBA1BD9"/>
    <w:rsid w:val="5DC5C8D6"/>
    <w:rsid w:val="5DFB295F"/>
    <w:rsid w:val="5E29FE46"/>
    <w:rsid w:val="5EF0CF78"/>
    <w:rsid w:val="5F2AB6FA"/>
    <w:rsid w:val="5F2F9282"/>
    <w:rsid w:val="5F4FB40E"/>
    <w:rsid w:val="6076C481"/>
    <w:rsid w:val="60AFFE53"/>
    <w:rsid w:val="60C9D35B"/>
    <w:rsid w:val="60D932A4"/>
    <w:rsid w:val="6128EDF0"/>
    <w:rsid w:val="617DAF1B"/>
    <w:rsid w:val="61EC3EF5"/>
    <w:rsid w:val="62412FB0"/>
    <w:rsid w:val="629B4D8B"/>
    <w:rsid w:val="62D01111"/>
    <w:rsid w:val="62E5421D"/>
    <w:rsid w:val="62FB76A8"/>
    <w:rsid w:val="632AAB12"/>
    <w:rsid w:val="632F0130"/>
    <w:rsid w:val="6333914E"/>
    <w:rsid w:val="633462AE"/>
    <w:rsid w:val="63A2C7C4"/>
    <w:rsid w:val="64062306"/>
    <w:rsid w:val="64464DE2"/>
    <w:rsid w:val="645B27A2"/>
    <w:rsid w:val="646A9772"/>
    <w:rsid w:val="64C67B73"/>
    <w:rsid w:val="64CBE57F"/>
    <w:rsid w:val="64CE1278"/>
    <w:rsid w:val="64EEB398"/>
    <w:rsid w:val="64FE5C5B"/>
    <w:rsid w:val="652BCA6F"/>
    <w:rsid w:val="653E9825"/>
    <w:rsid w:val="655046B2"/>
    <w:rsid w:val="655E7FCC"/>
    <w:rsid w:val="6598D92D"/>
    <w:rsid w:val="65C160A8"/>
    <w:rsid w:val="65EFD3FB"/>
    <w:rsid w:val="661B086B"/>
    <w:rsid w:val="662892F1"/>
    <w:rsid w:val="663BCE84"/>
    <w:rsid w:val="664790EF"/>
    <w:rsid w:val="6651203E"/>
    <w:rsid w:val="66624BD4"/>
    <w:rsid w:val="66A16082"/>
    <w:rsid w:val="672AB932"/>
    <w:rsid w:val="6768E1DE"/>
    <w:rsid w:val="678B9AE4"/>
    <w:rsid w:val="6826545A"/>
    <w:rsid w:val="682827A9"/>
    <w:rsid w:val="68934E99"/>
    <w:rsid w:val="689FFC88"/>
    <w:rsid w:val="68C68993"/>
    <w:rsid w:val="68C9F0B4"/>
    <w:rsid w:val="68DA2B61"/>
    <w:rsid w:val="68F5F84D"/>
    <w:rsid w:val="69365C35"/>
    <w:rsid w:val="696989B4"/>
    <w:rsid w:val="698BAF62"/>
    <w:rsid w:val="69C224BB"/>
    <w:rsid w:val="69C43A79"/>
    <w:rsid w:val="69C48C38"/>
    <w:rsid w:val="69CEC658"/>
    <w:rsid w:val="69F750DA"/>
    <w:rsid w:val="69FE6686"/>
    <w:rsid w:val="6A00A1D6"/>
    <w:rsid w:val="6A2F2DB4"/>
    <w:rsid w:val="6A94D1CB"/>
    <w:rsid w:val="6B5DF51C"/>
    <w:rsid w:val="6B87D3A1"/>
    <w:rsid w:val="6B93213B"/>
    <w:rsid w:val="6BB44761"/>
    <w:rsid w:val="6BB5C72F"/>
    <w:rsid w:val="6BBE47D9"/>
    <w:rsid w:val="6C0BA5C7"/>
    <w:rsid w:val="6C645F9E"/>
    <w:rsid w:val="6C769123"/>
    <w:rsid w:val="6C7E6540"/>
    <w:rsid w:val="6C8DA7D9"/>
    <w:rsid w:val="6CD46DC9"/>
    <w:rsid w:val="6CD68FD9"/>
    <w:rsid w:val="6CFEA093"/>
    <w:rsid w:val="6DF5A1F0"/>
    <w:rsid w:val="6E03ED4B"/>
    <w:rsid w:val="6E05DEB6"/>
    <w:rsid w:val="6E1CB73E"/>
    <w:rsid w:val="6E4A4624"/>
    <w:rsid w:val="6E7F780C"/>
    <w:rsid w:val="6E86968A"/>
    <w:rsid w:val="6E94F971"/>
    <w:rsid w:val="6F47F84F"/>
    <w:rsid w:val="6FB60602"/>
    <w:rsid w:val="705AF956"/>
    <w:rsid w:val="7066925E"/>
    <w:rsid w:val="70AF56E7"/>
    <w:rsid w:val="714E4994"/>
    <w:rsid w:val="71B2046D"/>
    <w:rsid w:val="71CF867B"/>
    <w:rsid w:val="71D955B9"/>
    <w:rsid w:val="71EE0A09"/>
    <w:rsid w:val="725362AC"/>
    <w:rsid w:val="72611888"/>
    <w:rsid w:val="728950AD"/>
    <w:rsid w:val="72CBC27E"/>
    <w:rsid w:val="72D4B8F1"/>
    <w:rsid w:val="72D63B11"/>
    <w:rsid w:val="7339AF9A"/>
    <w:rsid w:val="7371B1A5"/>
    <w:rsid w:val="737E487F"/>
    <w:rsid w:val="7389F859"/>
    <w:rsid w:val="738B5ACE"/>
    <w:rsid w:val="73997417"/>
    <w:rsid w:val="73BC2B03"/>
    <w:rsid w:val="73BDE1BC"/>
    <w:rsid w:val="73EECAAD"/>
    <w:rsid w:val="74ACAE81"/>
    <w:rsid w:val="74B53CF5"/>
    <w:rsid w:val="74B8CC77"/>
    <w:rsid w:val="75099849"/>
    <w:rsid w:val="7525C8BA"/>
    <w:rsid w:val="75404309"/>
    <w:rsid w:val="7565B8AA"/>
    <w:rsid w:val="75C4752B"/>
    <w:rsid w:val="76036340"/>
    <w:rsid w:val="771374C3"/>
    <w:rsid w:val="775CC1D0"/>
    <w:rsid w:val="77600969"/>
    <w:rsid w:val="7768D21A"/>
    <w:rsid w:val="776D3462"/>
    <w:rsid w:val="77790FBF"/>
    <w:rsid w:val="7797C525"/>
    <w:rsid w:val="779B4EC6"/>
    <w:rsid w:val="77B06E78"/>
    <w:rsid w:val="77D7C49A"/>
    <w:rsid w:val="77F2E346"/>
    <w:rsid w:val="78073E43"/>
    <w:rsid w:val="7851207F"/>
    <w:rsid w:val="78B4DADA"/>
    <w:rsid w:val="7948B698"/>
    <w:rsid w:val="795165D2"/>
    <w:rsid w:val="795F4018"/>
    <w:rsid w:val="79918096"/>
    <w:rsid w:val="79920CE4"/>
    <w:rsid w:val="79A3E3D8"/>
    <w:rsid w:val="79D8D467"/>
    <w:rsid w:val="7A12AD6E"/>
    <w:rsid w:val="7A556111"/>
    <w:rsid w:val="7A89E4DD"/>
    <w:rsid w:val="7AD6D463"/>
    <w:rsid w:val="7B0AB52E"/>
    <w:rsid w:val="7B2D3B98"/>
    <w:rsid w:val="7BA702B4"/>
    <w:rsid w:val="7BA7F98A"/>
    <w:rsid w:val="7BADAAD0"/>
    <w:rsid w:val="7C22E69C"/>
    <w:rsid w:val="7C264F33"/>
    <w:rsid w:val="7C808A28"/>
    <w:rsid w:val="7C868F80"/>
    <w:rsid w:val="7C96E0DA"/>
    <w:rsid w:val="7CDFC204"/>
    <w:rsid w:val="7DC21F94"/>
    <w:rsid w:val="7E0E7525"/>
    <w:rsid w:val="7E1FAFFC"/>
    <w:rsid w:val="7EA2CDD5"/>
    <w:rsid w:val="7EC5F354"/>
    <w:rsid w:val="7EDA4099"/>
    <w:rsid w:val="7EE1A93A"/>
    <w:rsid w:val="7EE54B92"/>
    <w:rsid w:val="7EE8B15F"/>
    <w:rsid w:val="7F7291E2"/>
    <w:rsid w:val="7F8E78CB"/>
    <w:rsid w:val="7F968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EA953"/>
  <w15:docId w15:val="{33FD04A5-9460-4C2A-ACC7-E23E9B1E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487"/>
  </w:style>
  <w:style w:type="paragraph" w:styleId="Ttulo1">
    <w:name w:val="heading 1"/>
    <w:basedOn w:val="Normal"/>
    <w:next w:val="Normal"/>
    <w:uiPriority w:val="9"/>
    <w:qFormat/>
    <w:pPr>
      <w:keepNext/>
      <w:spacing w:line="480" w:lineRule="auto"/>
      <w:jc w:val="center"/>
      <w:outlineLvl w:val="0"/>
    </w:pPr>
    <w:rPr>
      <w:rFonts w:ascii="Arial" w:eastAsia="Arial" w:hAnsi="Arial" w:cs="Arial"/>
      <w:b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jc w:val="both"/>
      <w:outlineLvl w:val="2"/>
    </w:pPr>
    <w:rPr>
      <w:rFonts w:ascii="Arial" w:eastAsia="Arial" w:hAnsi="Arial" w:cs="Arial"/>
      <w:sz w:val="24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jc w:val="both"/>
      <w:outlineLvl w:val="3"/>
    </w:pPr>
    <w:rPr>
      <w:rFonts w:ascii="Arial" w:eastAsia="Arial" w:hAnsi="Arial" w:cs="Arial"/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jc w:val="both"/>
      <w:outlineLvl w:val="4"/>
    </w:pPr>
    <w:rPr>
      <w:b/>
      <w:sz w:val="12"/>
      <w:szCs w:val="1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Tahoma" w:eastAsia="Tahoma" w:hAnsi="Tahoma" w:cs="Tahom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jc w:val="center"/>
    </w:pPr>
    <w:rPr>
      <w:b/>
      <w:sz w:val="24"/>
      <w:szCs w:val="24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1"/>
    <w:tblPr>
      <w:tblStyleRowBandSize w:val="1"/>
      <w:tblStyleColBandSize w:val="1"/>
    </w:tblPr>
  </w:style>
  <w:style w:type="table" w:customStyle="1" w:styleId="af5">
    <w:basedOn w:val="TableNormal1"/>
    <w:tblPr>
      <w:tblStyleRowBandSize w:val="1"/>
      <w:tblStyleColBandSize w:val="1"/>
    </w:tblPr>
  </w:style>
  <w:style w:type="table" w:customStyle="1" w:styleId="af6">
    <w:basedOn w:val="TableNormal1"/>
    <w:tblPr>
      <w:tblStyleRowBandSize w:val="1"/>
      <w:tblStyleColBandSize w:val="1"/>
    </w:tblPr>
  </w:style>
  <w:style w:type="table" w:customStyle="1" w:styleId="af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F3DA9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4727AB"/>
    <w:rPr>
      <w:color w:val="808080"/>
    </w:rPr>
  </w:style>
  <w:style w:type="table" w:styleId="Tablaconcuadrcula">
    <w:name w:val="Table Grid"/>
    <w:basedOn w:val="Tablanormal"/>
    <w:uiPriority w:val="39"/>
    <w:rsid w:val="004727AB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FF2E2D"/>
  </w:style>
  <w:style w:type="paragraph" w:styleId="Encabezado">
    <w:name w:val="header"/>
    <w:basedOn w:val="Normal"/>
    <w:link w:val="EncabezadoCar"/>
    <w:uiPriority w:val="99"/>
    <w:unhideWhenUsed/>
    <w:rsid w:val="00CB3EC1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B3EC1"/>
  </w:style>
  <w:style w:type="paragraph" w:styleId="Piedepgina">
    <w:name w:val="footer"/>
    <w:basedOn w:val="Normal"/>
    <w:link w:val="PiedepginaCar"/>
    <w:uiPriority w:val="99"/>
    <w:unhideWhenUsed/>
    <w:rsid w:val="00CB3EC1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B3EC1"/>
  </w:style>
  <w:style w:type="character" w:customStyle="1" w:styleId="normaltextrun">
    <w:name w:val="normaltextrun"/>
    <w:basedOn w:val="Fuentedeprrafopredeter"/>
    <w:rsid w:val="00765F05"/>
  </w:style>
  <w:style w:type="character" w:customStyle="1" w:styleId="eop">
    <w:name w:val="eop"/>
    <w:basedOn w:val="Fuentedeprrafopredeter"/>
    <w:rsid w:val="005A3426"/>
  </w:style>
  <w:style w:type="paragraph" w:customStyle="1" w:styleId="paragraph">
    <w:name w:val="paragraph"/>
    <w:basedOn w:val="Normal"/>
    <w:rsid w:val="008B3258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ontentcontrolboundarysink">
    <w:name w:val="contentcontrolboundarysink"/>
    <w:basedOn w:val="Fuentedeprrafopredeter"/>
    <w:rsid w:val="00C80B13"/>
  </w:style>
  <w:style w:type="paragraph" w:styleId="Textodeglobo">
    <w:name w:val="Balloon Text"/>
    <w:basedOn w:val="Normal"/>
    <w:link w:val="TextodegloboCar"/>
    <w:uiPriority w:val="99"/>
    <w:semiHidden/>
    <w:unhideWhenUsed/>
    <w:rsid w:val="00583AF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3AFA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DE6D30"/>
    <w:pPr>
      <w:widowControl/>
    </w:pPr>
  </w:style>
  <w:style w:type="character" w:styleId="Refdecomentario">
    <w:name w:val="annotation reference"/>
    <w:basedOn w:val="Fuentedeprrafopredeter"/>
    <w:uiPriority w:val="99"/>
    <w:semiHidden/>
    <w:unhideWhenUsed/>
    <w:rsid w:val="00F1045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1045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1045F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1045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045F"/>
    <w:rPr>
      <w:b/>
      <w:bCs/>
    </w:rPr>
  </w:style>
  <w:style w:type="paragraph" w:customStyle="1" w:styleId="Default">
    <w:name w:val="Default"/>
    <w:rsid w:val="00F1045F"/>
    <w:pPr>
      <w:widowControl/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0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55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6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1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76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0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1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7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10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2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0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30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9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0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5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73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1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8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6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7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32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0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0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40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3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0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4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4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1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0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6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0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9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9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1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3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9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0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90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36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9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33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5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5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9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8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8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28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15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61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9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9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09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2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5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0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0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2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1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3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7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3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1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05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52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5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3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9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7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94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3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4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2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A18B3209214A8ABB7B617DBA4549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A43D2-18A4-4861-9F10-F526B4A8A542}"/>
      </w:docPartPr>
      <w:docPartBody>
        <w:p w:rsidR="007D1C98" w:rsidRDefault="004E77EC" w:rsidP="004E77EC">
          <w:pPr>
            <w:pStyle w:val="C5A18B3209214A8ABB7B617DBA4549B62"/>
          </w:pPr>
          <w:r w:rsidRPr="004727AB">
            <w:rPr>
              <w:rFonts w:ascii="Arial Narrow" w:eastAsia="Calibri" w:hAnsi="Arial Narrow"/>
              <w:color w:val="808080" w:themeColor="background1" w:themeShade="80"/>
              <w:sz w:val="22"/>
              <w:szCs w:val="22"/>
              <w:lang w:val="es-ES_tradnl" w:eastAsia="en-US"/>
            </w:rPr>
            <w:t>Fecha de diligenciamiento del formato</w:t>
          </w:r>
        </w:p>
      </w:docPartBody>
    </w:docPart>
    <w:docPart>
      <w:docPartPr>
        <w:name w:val="DF3D39476CBB49A3B0D674DA118EB5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D8819E-2FF1-46C5-83E9-C017911AAC7B}"/>
      </w:docPartPr>
      <w:docPartBody>
        <w:p w:rsidR="006E7100" w:rsidRDefault="00C1154F" w:rsidP="00C1154F">
          <w:pPr>
            <w:pStyle w:val="DF3D39476CBB49A3B0D674DA118EB5F8"/>
          </w:pPr>
          <w:r w:rsidRPr="004727AB">
            <w:rPr>
              <w:rFonts w:ascii="Arial Narrow" w:eastAsia="Calibri" w:hAnsi="Arial Narrow"/>
              <w:color w:val="808080"/>
              <w:lang w:val="es-ES_tradnl" w:eastAsia="en-US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7EC"/>
    <w:rsid w:val="0001289D"/>
    <w:rsid w:val="00252A12"/>
    <w:rsid w:val="003476B1"/>
    <w:rsid w:val="004010ED"/>
    <w:rsid w:val="00403D5A"/>
    <w:rsid w:val="004E77EC"/>
    <w:rsid w:val="0055387C"/>
    <w:rsid w:val="005B2A13"/>
    <w:rsid w:val="005D05F3"/>
    <w:rsid w:val="006162A4"/>
    <w:rsid w:val="00662407"/>
    <w:rsid w:val="006B1F88"/>
    <w:rsid w:val="006E7100"/>
    <w:rsid w:val="0072797B"/>
    <w:rsid w:val="00772BB6"/>
    <w:rsid w:val="00783B3D"/>
    <w:rsid w:val="007D1C98"/>
    <w:rsid w:val="0082669D"/>
    <w:rsid w:val="008328B0"/>
    <w:rsid w:val="0083675B"/>
    <w:rsid w:val="008B29D1"/>
    <w:rsid w:val="008E72FB"/>
    <w:rsid w:val="00905D17"/>
    <w:rsid w:val="00930555"/>
    <w:rsid w:val="009B4F24"/>
    <w:rsid w:val="009F1E98"/>
    <w:rsid w:val="00AB4C7C"/>
    <w:rsid w:val="00B47E2D"/>
    <w:rsid w:val="00BA3C61"/>
    <w:rsid w:val="00BE3DB4"/>
    <w:rsid w:val="00C1154F"/>
    <w:rsid w:val="00C20171"/>
    <w:rsid w:val="00CC3F6F"/>
    <w:rsid w:val="00D10557"/>
    <w:rsid w:val="00D254C3"/>
    <w:rsid w:val="00E31789"/>
    <w:rsid w:val="00F12885"/>
    <w:rsid w:val="00F9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2797B"/>
    <w:rPr>
      <w:color w:val="808080"/>
    </w:rPr>
  </w:style>
  <w:style w:type="paragraph" w:customStyle="1" w:styleId="DF3D39476CBB49A3B0D674DA118EB5F8">
    <w:name w:val="DF3D39476CBB49A3B0D674DA118EB5F8"/>
    <w:rsid w:val="00C1154F"/>
  </w:style>
  <w:style w:type="paragraph" w:customStyle="1" w:styleId="C5A18B3209214A8ABB7B617DBA4549B62">
    <w:name w:val="C5A18B3209214A8ABB7B617DBA4549B62"/>
    <w:rsid w:val="004E77E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4df2fd64e2790724c9fd0bac115213ac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a19a6d13b4e3f31e768ffd0c43e3beea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Props1.xml><?xml version="1.0" encoding="utf-8"?>
<ds:datastoreItem xmlns:ds="http://schemas.openxmlformats.org/officeDocument/2006/customXml" ds:itemID="{2264F929-6284-468A-B5B4-5D8A2E523441}"/>
</file>

<file path=customXml/itemProps2.xml><?xml version="1.0" encoding="utf-8"?>
<ds:datastoreItem xmlns:ds="http://schemas.openxmlformats.org/officeDocument/2006/customXml" ds:itemID="{98D7C65F-EB3D-4C20-BA02-450D5E5DAF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A998A2-BC87-4AEF-BA90-2667B17E28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C76717-D6E8-4A04-B14F-4629C4F8913B}">
  <ds:schemaRefs>
    <ds:schemaRef ds:uri="http://schemas.microsoft.com/office/2006/metadata/properties"/>
    <ds:schemaRef ds:uri="http://schemas.microsoft.com/office/infopath/2007/PartnerControls"/>
    <ds:schemaRef ds:uri="1d122d99-2008-49dc-bd40-638d678d8cfb"/>
    <ds:schemaRef ds:uri="f3655df1-0bf6-495d-b949-add77a7d7e3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724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Elver Andrés Bravo Díaz</dc:creator>
  <cp:lastModifiedBy>Paula Andrea Monroy Sastoque</cp:lastModifiedBy>
  <cp:revision>5</cp:revision>
  <dcterms:created xsi:type="dcterms:W3CDTF">2024-11-14T15:42:00Z</dcterms:created>
  <dcterms:modified xsi:type="dcterms:W3CDTF">2025-03-15T02:02:00Z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929c987e93241264ee60935efda25cd1bd7feb3d5a21321185a4c0f2c2037081</vt:lpwstr>
  </property>
  <property fmtid="{D5CDD505-2E9C-101B-9397-08002B2CF9AE}" pid="3" name="ContentTypeId">
    <vt:lpwstr>0x010100FA89722F62806E4382CE62E8B391F50D</vt:lpwstr>
  </property>
  <property fmtid="{D5CDD505-2E9C-101B-9397-08002B2CF9AE}" pid="4" name="MediaServiceImageTags">
    <vt:lpwstr/>
  </property>
</Properties>
</file>